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60FC" w14:textId="3690C1CB" w:rsidR="00B564F2" w:rsidRPr="00EA4923" w:rsidRDefault="00B51090" w:rsidP="00EA4923">
      <w:pPr>
        <w:pStyle w:val="Heading1"/>
        <w:spacing w:after="240"/>
        <w:rPr>
          <w:bCs/>
          <w:color w:val="59237B" w:themeColor="accent2"/>
          <w:sz w:val="40"/>
          <w:szCs w:val="24"/>
        </w:rPr>
      </w:pPr>
      <w:r w:rsidRPr="00EA4923">
        <w:rPr>
          <w:bCs/>
          <w:color w:val="59237B" w:themeColor="accent2"/>
          <w:sz w:val="40"/>
          <w:szCs w:val="24"/>
        </w:rPr>
        <w:t>2024 Progress Report</w:t>
      </w:r>
      <w:r w:rsidR="002D4D49" w:rsidRPr="00EA4923">
        <w:rPr>
          <w:bCs/>
          <w:color w:val="59237B" w:themeColor="accent2"/>
          <w:sz w:val="40"/>
          <w:szCs w:val="24"/>
        </w:rPr>
        <w:t xml:space="preserve"> on</w:t>
      </w:r>
      <w:r w:rsidRPr="00EA4923">
        <w:rPr>
          <w:bCs/>
          <w:color w:val="59237B" w:themeColor="accent2"/>
          <w:sz w:val="40"/>
          <w:szCs w:val="24"/>
        </w:rPr>
        <w:t xml:space="preserve"> Implementation of Aged Care Royal Commission Recommendatio</w:t>
      </w:r>
      <w:r w:rsidR="003875E5" w:rsidRPr="00EA4923">
        <w:rPr>
          <w:bCs/>
          <w:color w:val="59237B" w:themeColor="accent2"/>
          <w:sz w:val="40"/>
          <w:szCs w:val="24"/>
        </w:rPr>
        <w:t xml:space="preserve">ns: </w:t>
      </w:r>
      <w:r w:rsidR="001A091B" w:rsidRPr="00EA4923">
        <w:rPr>
          <w:color w:val="59237B" w:themeColor="accent2"/>
          <w:sz w:val="40"/>
          <w:szCs w:val="24"/>
        </w:rPr>
        <w:t>Submission process</w:t>
      </w:r>
    </w:p>
    <w:p w14:paraId="538DCFD6" w14:textId="24D8C286" w:rsidR="00417ED8" w:rsidRPr="00EA4923" w:rsidRDefault="00AF795D" w:rsidP="00886A4B">
      <w:pPr>
        <w:pStyle w:val="Heading2"/>
        <w:rPr>
          <w:color w:val="8C5DC4" w:themeColor="text2" w:themeTint="99"/>
          <w:sz w:val="32"/>
          <w:szCs w:val="22"/>
        </w:rPr>
      </w:pPr>
      <w:r w:rsidRPr="00EA4923">
        <w:rPr>
          <w:color w:val="8C5DC4" w:themeColor="text2" w:themeTint="99"/>
          <w:sz w:val="32"/>
          <w:szCs w:val="22"/>
        </w:rPr>
        <w:t>Who we are</w:t>
      </w:r>
    </w:p>
    <w:p w14:paraId="7ACBD222" w14:textId="640E25CE" w:rsidR="007C16ED" w:rsidRDefault="0FB5B482" w:rsidP="00AF42F8">
      <w:pPr>
        <w:pStyle w:val="Paragraphtext"/>
      </w:pPr>
      <w:r>
        <w:t>Th</w:t>
      </w:r>
      <w:r w:rsidR="005704AE">
        <w:t>e role of</w:t>
      </w:r>
      <w:r>
        <w:t xml:space="preserve"> </w:t>
      </w:r>
      <w:r w:rsidRPr="1BAA97C4">
        <w:rPr>
          <w:b/>
          <w:bCs/>
        </w:rPr>
        <w:t>Inspector-General of Aged Care</w:t>
      </w:r>
      <w:r>
        <w:t xml:space="preserve"> (Inspector-General) and the supporting Office </w:t>
      </w:r>
      <w:r w:rsidR="004370CF">
        <w:t>was</w:t>
      </w:r>
      <w:r w:rsidR="61A88B90">
        <w:t xml:space="preserve"> established </w:t>
      </w:r>
      <w:r>
        <w:t xml:space="preserve">on 16 October 2023 through the </w:t>
      </w:r>
      <w:r w:rsidRPr="1BAA97C4">
        <w:rPr>
          <w:i/>
          <w:iCs/>
        </w:rPr>
        <w:t>Inspector-General of Aged Care Act 2023</w:t>
      </w:r>
      <w:r>
        <w:t xml:space="preserve"> (</w:t>
      </w:r>
      <w:r w:rsidR="00A7534D">
        <w:t>the </w:t>
      </w:r>
      <w:r>
        <w:t xml:space="preserve">Act). </w:t>
      </w:r>
    </w:p>
    <w:p w14:paraId="33FA79AA" w14:textId="6711F26D" w:rsidR="00A745EE" w:rsidRDefault="7BFA8BA1" w:rsidP="00A745EE">
      <w:pPr>
        <w:pStyle w:val="Paragraphtext"/>
      </w:pPr>
      <w:r>
        <w:t xml:space="preserve">Our </w:t>
      </w:r>
      <w:r w:rsidR="0420F246">
        <w:t>role</w:t>
      </w:r>
      <w:r>
        <w:t xml:space="preserve"> is to provide independent oversight of the aged care system and to drive accountability and positive change. To do this, we monitor, review, and report on the aged care system, call out significant and systemic issues, and make recommendations</w:t>
      </w:r>
      <w:r w:rsidR="3ECD9D00">
        <w:t xml:space="preserve"> </w:t>
      </w:r>
      <w:r w:rsidR="7500A262">
        <w:t xml:space="preserve">to </w:t>
      </w:r>
      <w:r w:rsidR="0076115A">
        <w:t xml:space="preserve">Government and </w:t>
      </w:r>
      <w:r w:rsidR="7500A262">
        <w:t xml:space="preserve">Parliament </w:t>
      </w:r>
      <w:r w:rsidR="3ECD9D00">
        <w:t>for improvement</w:t>
      </w:r>
      <w:r>
        <w:t xml:space="preserve">. You can learn more about us on our </w:t>
      </w:r>
      <w:hyperlink r:id="rId10">
        <w:r w:rsidRPr="1BAA97C4">
          <w:rPr>
            <w:rStyle w:val="Hyperlink"/>
          </w:rPr>
          <w:t>website</w:t>
        </w:r>
      </w:hyperlink>
      <w:r>
        <w:t>.</w:t>
      </w:r>
    </w:p>
    <w:p w14:paraId="1B131B78" w14:textId="77777777" w:rsidR="002C481F" w:rsidRPr="00E0473F" w:rsidRDefault="002C481F" w:rsidP="002C481F">
      <w:pPr>
        <w:pStyle w:val="Heading2"/>
        <w:rPr>
          <w:color w:val="8C5DC4" w:themeColor="text2" w:themeTint="99"/>
          <w:sz w:val="32"/>
          <w:szCs w:val="22"/>
        </w:rPr>
      </w:pPr>
      <w:r w:rsidRPr="00E0473F">
        <w:rPr>
          <w:color w:val="8C5DC4" w:themeColor="text2" w:themeTint="99"/>
          <w:sz w:val="32"/>
          <w:szCs w:val="22"/>
        </w:rPr>
        <w:t xml:space="preserve">Royal Commission into Aged Care Quality and Safety </w:t>
      </w:r>
    </w:p>
    <w:p w14:paraId="43F37BC5" w14:textId="1428F9FB" w:rsidR="00CF7329" w:rsidRDefault="00401357" w:rsidP="009F0AD1">
      <w:pPr>
        <w:pStyle w:val="Paragraphtext"/>
      </w:pPr>
      <w:r>
        <w:t>T</w:t>
      </w:r>
      <w:r w:rsidR="0015437B" w:rsidRPr="00FE25D0">
        <w:t xml:space="preserve">he </w:t>
      </w:r>
      <w:hyperlink r:id="rId11" w:history="1">
        <w:r w:rsidR="0015437B" w:rsidRPr="006657F5">
          <w:rPr>
            <w:rStyle w:val="Hyperlink"/>
          </w:rPr>
          <w:t>Royal Commission into Aged Care Quality and Safety Final Report</w:t>
        </w:r>
      </w:hyperlink>
      <w:r w:rsidR="0015437B" w:rsidRPr="00FE25D0">
        <w:t xml:space="preserve"> </w:t>
      </w:r>
      <w:r w:rsidR="00D30DD7">
        <w:t>made</w:t>
      </w:r>
      <w:r w:rsidR="0015437B">
        <w:t xml:space="preserve"> 148 rec</w:t>
      </w:r>
      <w:r w:rsidR="00D30DD7">
        <w:t>ommendations</w:t>
      </w:r>
      <w:r w:rsidR="0015437B">
        <w:t xml:space="preserve"> for </w:t>
      </w:r>
      <w:r w:rsidR="003B179B">
        <w:t xml:space="preserve">generational </w:t>
      </w:r>
      <w:r w:rsidR="000F5CB2">
        <w:t>reform</w:t>
      </w:r>
      <w:r w:rsidR="0015437B">
        <w:t xml:space="preserve"> across the </w:t>
      </w:r>
      <w:r w:rsidR="00D30DD7">
        <w:t>aged care</w:t>
      </w:r>
      <w:r w:rsidR="0015437B">
        <w:t xml:space="preserve"> system</w:t>
      </w:r>
      <w:r w:rsidR="00D30DD7">
        <w:t xml:space="preserve"> in Australia</w:t>
      </w:r>
      <w:r w:rsidR="005C77FC">
        <w:t xml:space="preserve">. </w:t>
      </w:r>
      <w:r w:rsidR="000F5CB2">
        <w:t xml:space="preserve">Establishment of an Inspector-General was </w:t>
      </w:r>
      <w:r w:rsidR="005C6B6D">
        <w:t xml:space="preserve">a recommendation </w:t>
      </w:r>
      <w:r w:rsidR="00237F6B">
        <w:t>of</w:t>
      </w:r>
      <w:r w:rsidR="005C6B6D">
        <w:t xml:space="preserve"> the </w:t>
      </w:r>
      <w:r w:rsidR="00237F6B">
        <w:t>Royal Commission</w:t>
      </w:r>
      <w:r w:rsidR="00097B20">
        <w:t xml:space="preserve">. </w:t>
      </w:r>
    </w:p>
    <w:p w14:paraId="33143C92" w14:textId="7A1F6E92" w:rsidR="00477D19" w:rsidRDefault="130B1981" w:rsidP="00477D19">
      <w:pPr>
        <w:pStyle w:val="Paragraphtext"/>
      </w:pPr>
      <w:r>
        <w:t>The Royal Commission identified many problems</w:t>
      </w:r>
      <w:r w:rsidR="494D49CA">
        <w:t xml:space="preserve"> </w:t>
      </w:r>
      <w:r w:rsidR="2ACEF2E2">
        <w:t xml:space="preserve">across the </w:t>
      </w:r>
      <w:r w:rsidR="69C1057C">
        <w:t xml:space="preserve">system </w:t>
      </w:r>
      <w:r>
        <w:t xml:space="preserve">and made </w:t>
      </w:r>
      <w:r w:rsidR="0076115A">
        <w:t>recommendations to Government on</w:t>
      </w:r>
      <w:r w:rsidR="332BCC50">
        <w:t xml:space="preserve"> </w:t>
      </w:r>
      <w:r>
        <w:t xml:space="preserve">how to improve </w:t>
      </w:r>
      <w:r w:rsidR="69C1057C">
        <w:t xml:space="preserve">the </w:t>
      </w:r>
      <w:r>
        <w:t>quality of care</w:t>
      </w:r>
      <w:r w:rsidR="5A68CD22">
        <w:t xml:space="preserve"> for older people</w:t>
      </w:r>
      <w:r>
        <w:t>.</w:t>
      </w:r>
      <w:r w:rsidR="23B44683">
        <w:t xml:space="preserve"> </w:t>
      </w:r>
      <w:r w:rsidR="3ECD9D00">
        <w:t>In response, t</w:t>
      </w:r>
      <w:r w:rsidR="5D8AFB68">
        <w:t xml:space="preserve">he </w:t>
      </w:r>
      <w:r w:rsidR="2BB5DD46">
        <w:t>G</w:t>
      </w:r>
      <w:r w:rsidR="5D8AFB68">
        <w:t xml:space="preserve">overnment </w:t>
      </w:r>
      <w:r w:rsidR="022BA793">
        <w:t>commenced an ambitious reform agenda</w:t>
      </w:r>
      <w:r>
        <w:t>.</w:t>
      </w:r>
      <w:r w:rsidR="022BA793">
        <w:t xml:space="preserve"> Many</w:t>
      </w:r>
      <w:r w:rsidR="2CBF6B9C">
        <w:t xml:space="preserve"> of the Royal Commission’s</w:t>
      </w:r>
      <w:r w:rsidR="022BA793">
        <w:t xml:space="preserve"> </w:t>
      </w:r>
      <w:r w:rsidR="6868CC79">
        <w:t>recommendations</w:t>
      </w:r>
      <w:r w:rsidR="022BA793">
        <w:t xml:space="preserve"> </w:t>
      </w:r>
      <w:r w:rsidR="2CBF6B9C">
        <w:t>have been implemented or are in t</w:t>
      </w:r>
      <w:r w:rsidR="022BA793">
        <w:t xml:space="preserve">he process of being </w:t>
      </w:r>
      <w:r w:rsidR="653E6C3D">
        <w:t>implemented</w:t>
      </w:r>
      <w:r w:rsidR="51DA4CA2">
        <w:t>. Other</w:t>
      </w:r>
      <w:r w:rsidR="05B9D10C">
        <w:t>s</w:t>
      </w:r>
      <w:r w:rsidR="022BA793">
        <w:t xml:space="preserve"> have been rejected or </w:t>
      </w:r>
      <w:r w:rsidR="3A67242D">
        <w:t xml:space="preserve">remain </w:t>
      </w:r>
      <w:r w:rsidR="022BA793">
        <w:t xml:space="preserve">under </w:t>
      </w:r>
      <w:r w:rsidR="79CBD536">
        <w:t>G</w:t>
      </w:r>
      <w:r w:rsidR="653E6C3D">
        <w:t>overnment</w:t>
      </w:r>
      <w:r w:rsidR="022BA793">
        <w:t xml:space="preserve"> consideration.</w:t>
      </w:r>
    </w:p>
    <w:p w14:paraId="1539E80F" w14:textId="0AA4E251" w:rsidR="00AD375E" w:rsidRPr="00E0473F" w:rsidRDefault="002B4329" w:rsidP="0076115A">
      <w:pPr>
        <w:pStyle w:val="Heading2"/>
        <w:spacing w:before="0" w:after="240" w:line="240" w:lineRule="auto"/>
        <w:rPr>
          <w:color w:val="8C5DC4" w:themeColor="text2" w:themeTint="99"/>
          <w:sz w:val="32"/>
          <w:szCs w:val="22"/>
        </w:rPr>
      </w:pPr>
      <w:r>
        <w:rPr>
          <w:color w:val="8C5DC4" w:themeColor="text2" w:themeTint="99"/>
          <w:sz w:val="32"/>
          <w:szCs w:val="22"/>
        </w:rPr>
        <w:t>Our role in reporting on</w:t>
      </w:r>
      <w:r w:rsidR="00A20E72">
        <w:rPr>
          <w:color w:val="8C5DC4" w:themeColor="text2" w:themeTint="99"/>
          <w:sz w:val="32"/>
          <w:szCs w:val="22"/>
        </w:rPr>
        <w:t xml:space="preserve"> </w:t>
      </w:r>
      <w:r w:rsidR="00237F6B">
        <w:rPr>
          <w:color w:val="8C5DC4" w:themeColor="text2" w:themeTint="99"/>
          <w:sz w:val="32"/>
          <w:szCs w:val="22"/>
        </w:rPr>
        <w:t>the</w:t>
      </w:r>
      <w:r>
        <w:rPr>
          <w:color w:val="8C5DC4" w:themeColor="text2" w:themeTint="99"/>
          <w:sz w:val="32"/>
          <w:szCs w:val="22"/>
        </w:rPr>
        <w:t xml:space="preserve"> </w:t>
      </w:r>
      <w:r w:rsidR="00A20E72">
        <w:rPr>
          <w:color w:val="8C5DC4" w:themeColor="text2" w:themeTint="99"/>
          <w:sz w:val="32"/>
          <w:szCs w:val="22"/>
        </w:rPr>
        <w:t>implementation of Royal Commission recommendations</w:t>
      </w:r>
    </w:p>
    <w:p w14:paraId="1EB2BBA0" w14:textId="1277D301" w:rsidR="001F3F04" w:rsidRDefault="3E09F077" w:rsidP="008468E2">
      <w:pPr>
        <w:pStyle w:val="Paragraphtext"/>
      </w:pPr>
      <w:r>
        <w:t>The</w:t>
      </w:r>
      <w:r w:rsidR="1AD989EE">
        <w:t xml:space="preserve"> IGAC Act </w:t>
      </w:r>
      <w:r w:rsidR="60E996BB">
        <w:t>requires the</w:t>
      </w:r>
      <w:r>
        <w:t xml:space="preserve"> Inspector-General </w:t>
      </w:r>
      <w:r w:rsidR="60E996BB">
        <w:t xml:space="preserve">to </w:t>
      </w:r>
      <w:r w:rsidR="3AE7447E">
        <w:t>report on</w:t>
      </w:r>
      <w:r w:rsidR="1FCB4182">
        <w:t xml:space="preserve"> </w:t>
      </w:r>
      <w:r w:rsidR="019624D3">
        <w:t>the Commonwealth’s</w:t>
      </w:r>
      <w:r w:rsidR="1FCB4182">
        <w:t xml:space="preserve"> </w:t>
      </w:r>
      <w:r w:rsidR="3AE7447E">
        <w:t>progress towards implementing</w:t>
      </w:r>
      <w:r w:rsidR="1FCB4182">
        <w:t xml:space="preserve"> the Royal Commission</w:t>
      </w:r>
      <w:r w:rsidR="3AE7447E">
        <w:t>’s</w:t>
      </w:r>
      <w:r w:rsidR="1FCB4182">
        <w:t xml:space="preserve"> recommendations</w:t>
      </w:r>
      <w:r w:rsidR="5577D3C0">
        <w:t xml:space="preserve">. </w:t>
      </w:r>
      <w:r w:rsidR="0FA2E8D7">
        <w:t xml:space="preserve">Our </w:t>
      </w:r>
      <w:r w:rsidR="66ABE94A">
        <w:t xml:space="preserve">first report as an independent office </w:t>
      </w:r>
      <w:r w:rsidR="0FA2E8D7">
        <w:t xml:space="preserve">must be </w:t>
      </w:r>
      <w:r w:rsidR="44AE2128" w:rsidRPr="1BAA97C4">
        <w:rPr>
          <w:b/>
          <w:bCs/>
        </w:rPr>
        <w:t>delivered</w:t>
      </w:r>
      <w:r w:rsidR="3874DDEB" w:rsidRPr="1BAA97C4">
        <w:rPr>
          <w:b/>
          <w:bCs/>
        </w:rPr>
        <w:t xml:space="preserve"> to the</w:t>
      </w:r>
      <w:r w:rsidR="3874DDEB">
        <w:t xml:space="preserve"> </w:t>
      </w:r>
      <w:r w:rsidR="3874DDEB" w:rsidRPr="1BAA97C4">
        <w:rPr>
          <w:b/>
          <w:bCs/>
        </w:rPr>
        <w:t>Minister for Aged Care by 1</w:t>
      </w:r>
      <w:r w:rsidR="25DD25C2" w:rsidRPr="1BAA97C4">
        <w:rPr>
          <w:b/>
          <w:bCs/>
        </w:rPr>
        <w:t> </w:t>
      </w:r>
      <w:r w:rsidR="3874DDEB" w:rsidRPr="1BAA97C4">
        <w:rPr>
          <w:b/>
          <w:bCs/>
        </w:rPr>
        <w:t>June</w:t>
      </w:r>
      <w:r w:rsidR="25DD25C2" w:rsidRPr="1BAA97C4">
        <w:rPr>
          <w:b/>
          <w:bCs/>
        </w:rPr>
        <w:t> </w:t>
      </w:r>
      <w:r w:rsidR="3874DDEB" w:rsidRPr="1BAA97C4">
        <w:rPr>
          <w:b/>
          <w:bCs/>
        </w:rPr>
        <w:t>2024</w:t>
      </w:r>
      <w:r w:rsidR="3874DDEB">
        <w:t>.</w:t>
      </w:r>
      <w:r w:rsidR="004370CF">
        <w:t xml:space="preserve"> It will then be tabled in Parliament within 15 sitting days</w:t>
      </w:r>
      <w:r w:rsidR="00D15B0A">
        <w:t xml:space="preserve">, and it will be published on our </w:t>
      </w:r>
      <w:r w:rsidR="003A0531">
        <w:t>website.</w:t>
      </w:r>
    </w:p>
    <w:p w14:paraId="192A3C94" w14:textId="6384E5A4" w:rsidR="008468E2" w:rsidRDefault="6C0FC15D" w:rsidP="008468E2">
      <w:pPr>
        <w:pStyle w:val="Paragraphtext"/>
      </w:pPr>
      <w:r>
        <w:t>Before we were established as a statutory agency, the</w:t>
      </w:r>
      <w:r w:rsidR="145411A1">
        <w:t xml:space="preserve"> </w:t>
      </w:r>
      <w:r w:rsidR="5FC6409D">
        <w:t>Office of the Interim</w:t>
      </w:r>
      <w:r w:rsidR="6ACCAEED">
        <w:t xml:space="preserve"> Inspector-</w:t>
      </w:r>
      <w:r w:rsidR="77664809">
        <w:t>General</w:t>
      </w:r>
      <w:r w:rsidR="6ACCAEED">
        <w:t xml:space="preserve"> prepared the </w:t>
      </w:r>
      <w:hyperlink r:id="rId12">
        <w:r w:rsidR="6ACCAEED" w:rsidRPr="1BAA97C4">
          <w:rPr>
            <w:rStyle w:val="Hyperlink"/>
          </w:rPr>
          <w:t>first progress report</w:t>
        </w:r>
      </w:hyperlink>
      <w:r w:rsidR="6ACCAEED">
        <w:t xml:space="preserve"> on the implementation of recommendations from the Aged Care Royal Commission. It was </w:t>
      </w:r>
      <w:r w:rsidR="0076115A">
        <w:t xml:space="preserve">written </w:t>
      </w:r>
      <w:r w:rsidR="6ACCAEED">
        <w:t xml:space="preserve">in </w:t>
      </w:r>
      <w:r w:rsidR="0076115A">
        <w:t xml:space="preserve">July </w:t>
      </w:r>
      <w:r w:rsidR="6ACCAEED">
        <w:t>2023</w:t>
      </w:r>
      <w:r w:rsidR="009857A2">
        <w:t>.</w:t>
      </w:r>
    </w:p>
    <w:p w14:paraId="6AEF7C4F" w14:textId="68610C58" w:rsidR="001D35AE" w:rsidRPr="00EA4923" w:rsidRDefault="00F10F53" w:rsidP="001D35AE">
      <w:pPr>
        <w:pStyle w:val="Heading2"/>
        <w:rPr>
          <w:color w:val="8C5DC4" w:themeColor="text2" w:themeTint="99"/>
          <w:sz w:val="32"/>
          <w:szCs w:val="22"/>
        </w:rPr>
      </w:pPr>
      <w:r>
        <w:rPr>
          <w:color w:val="8C5DC4" w:themeColor="text2" w:themeTint="99"/>
          <w:sz w:val="32"/>
          <w:szCs w:val="22"/>
        </w:rPr>
        <w:t>A focus on access and navigability</w:t>
      </w:r>
    </w:p>
    <w:p w14:paraId="21651677" w14:textId="18D06DE8" w:rsidR="0062175E" w:rsidRDefault="3DF7D635" w:rsidP="00F4071B">
      <w:pPr>
        <w:pStyle w:val="Paragraphtext"/>
      </w:pPr>
      <w:r>
        <w:t>The</w:t>
      </w:r>
      <w:r w:rsidR="60ECE522">
        <w:t xml:space="preserve"> focus for </w:t>
      </w:r>
      <w:r w:rsidR="316D6F1A">
        <w:t xml:space="preserve">the 2024 report </w:t>
      </w:r>
      <w:r w:rsidR="16692442">
        <w:t xml:space="preserve">is </w:t>
      </w:r>
      <w:r w:rsidR="60ECE522" w:rsidRPr="1BAA97C4">
        <w:rPr>
          <w:b/>
          <w:bCs/>
        </w:rPr>
        <w:t>access and navigability</w:t>
      </w:r>
      <w:r w:rsidR="60ECE522">
        <w:t xml:space="preserve">. </w:t>
      </w:r>
      <w:r w:rsidR="17865D37">
        <w:t xml:space="preserve">We want to look </w:t>
      </w:r>
      <w:r w:rsidR="3BCC93F6">
        <w:t>at</w:t>
      </w:r>
      <w:r w:rsidR="6F09F6F7">
        <w:t xml:space="preserve"> </w:t>
      </w:r>
      <w:r w:rsidR="3BCC93F6" w:rsidRPr="1BAA97C4">
        <w:rPr>
          <w:b/>
          <w:bCs/>
        </w:rPr>
        <w:t>how</w:t>
      </w:r>
      <w:r w:rsidR="60ECE522" w:rsidRPr="1BAA97C4">
        <w:rPr>
          <w:b/>
          <w:bCs/>
        </w:rPr>
        <w:t xml:space="preserve"> people</w:t>
      </w:r>
      <w:r w:rsidR="79982CC7" w:rsidRPr="1BAA97C4">
        <w:rPr>
          <w:b/>
          <w:bCs/>
        </w:rPr>
        <w:t xml:space="preserve"> </w:t>
      </w:r>
      <w:r w:rsidR="60ECE522" w:rsidRPr="1BAA97C4">
        <w:rPr>
          <w:b/>
          <w:bCs/>
        </w:rPr>
        <w:t xml:space="preserve">access </w:t>
      </w:r>
      <w:r w:rsidR="3BCC93F6" w:rsidRPr="1BAA97C4">
        <w:rPr>
          <w:b/>
          <w:bCs/>
        </w:rPr>
        <w:t>aged care</w:t>
      </w:r>
      <w:r w:rsidR="60ECE522" w:rsidRPr="1BAA97C4">
        <w:rPr>
          <w:b/>
          <w:bCs/>
        </w:rPr>
        <w:t xml:space="preserve"> for the first time, </w:t>
      </w:r>
      <w:r w:rsidR="41BC6760" w:rsidRPr="1BAA97C4">
        <w:rPr>
          <w:b/>
          <w:bCs/>
        </w:rPr>
        <w:t xml:space="preserve">whether they can </w:t>
      </w:r>
      <w:r w:rsidR="392A7AF1" w:rsidRPr="1BAA97C4">
        <w:rPr>
          <w:b/>
          <w:bCs/>
        </w:rPr>
        <w:t xml:space="preserve">identify and </w:t>
      </w:r>
      <w:r w:rsidR="1B8FD7BC" w:rsidRPr="1BAA97C4">
        <w:rPr>
          <w:b/>
          <w:bCs/>
        </w:rPr>
        <w:t xml:space="preserve">obtain </w:t>
      </w:r>
      <w:r w:rsidR="41BC6760" w:rsidRPr="1BAA97C4">
        <w:rPr>
          <w:b/>
          <w:bCs/>
        </w:rPr>
        <w:t xml:space="preserve">the care and support they need, </w:t>
      </w:r>
      <w:r w:rsidR="77929AF3" w:rsidRPr="1BAA97C4">
        <w:rPr>
          <w:b/>
          <w:bCs/>
        </w:rPr>
        <w:t>w</w:t>
      </w:r>
      <w:r w:rsidR="41BC6760" w:rsidRPr="1BAA97C4">
        <w:rPr>
          <w:b/>
          <w:bCs/>
        </w:rPr>
        <w:t>hether they understand the system</w:t>
      </w:r>
      <w:r w:rsidR="007E2DE3">
        <w:rPr>
          <w:b/>
          <w:bCs/>
        </w:rPr>
        <w:t>,</w:t>
      </w:r>
      <w:r w:rsidR="41BC6760" w:rsidRPr="1BAA97C4">
        <w:rPr>
          <w:b/>
          <w:bCs/>
        </w:rPr>
        <w:t xml:space="preserve"> </w:t>
      </w:r>
      <w:r w:rsidR="3BCC93F6">
        <w:t>and</w:t>
      </w:r>
      <w:r w:rsidR="3BCC93F6" w:rsidRPr="1BAA97C4">
        <w:rPr>
          <w:b/>
          <w:bCs/>
        </w:rPr>
        <w:t xml:space="preserve"> </w:t>
      </w:r>
      <w:r w:rsidR="3DDB67DF" w:rsidRPr="1BAA97C4">
        <w:rPr>
          <w:b/>
          <w:bCs/>
        </w:rPr>
        <w:t xml:space="preserve">how </w:t>
      </w:r>
      <w:r w:rsidR="60ECE522" w:rsidRPr="1BAA97C4">
        <w:rPr>
          <w:b/>
          <w:bCs/>
        </w:rPr>
        <w:t xml:space="preserve">navigate </w:t>
      </w:r>
      <w:r w:rsidR="5BEEBA84" w:rsidRPr="1BAA97C4">
        <w:rPr>
          <w:b/>
          <w:bCs/>
        </w:rPr>
        <w:t>it</w:t>
      </w:r>
      <w:r w:rsidR="766F96CC" w:rsidRPr="1BAA97C4">
        <w:rPr>
          <w:b/>
          <w:bCs/>
        </w:rPr>
        <w:t xml:space="preserve"> </w:t>
      </w:r>
      <w:r w:rsidR="007E2DE3">
        <w:rPr>
          <w:b/>
          <w:bCs/>
        </w:rPr>
        <w:t>to access needed care once they are in the aged care system</w:t>
      </w:r>
      <w:r w:rsidR="60ECE522">
        <w:t xml:space="preserve">. </w:t>
      </w:r>
    </w:p>
    <w:p w14:paraId="1786BA22" w14:textId="669F1834" w:rsidR="007D0C95" w:rsidRDefault="3CA74B96" w:rsidP="00F4071B">
      <w:pPr>
        <w:pStyle w:val="Paragraphtext"/>
      </w:pPr>
      <w:r>
        <w:t xml:space="preserve">The Royal Commission’s Final Report </w:t>
      </w:r>
      <w:r w:rsidR="3DF09B2A">
        <w:t xml:space="preserve">identified </w:t>
      </w:r>
      <w:r w:rsidR="69476857">
        <w:t>‘</w:t>
      </w:r>
      <w:r w:rsidR="5DE40644">
        <w:t xml:space="preserve">access </w:t>
      </w:r>
      <w:r w:rsidR="3A195DE4">
        <w:t xml:space="preserve">and navigability’ </w:t>
      </w:r>
      <w:r w:rsidR="733FD7FE">
        <w:t xml:space="preserve">issues </w:t>
      </w:r>
      <w:r w:rsidR="47B724F7">
        <w:t xml:space="preserve">as critical to peoples’ experience of aged care. </w:t>
      </w:r>
      <w:r w:rsidR="55571F21">
        <w:t xml:space="preserve">The first progress report and </w:t>
      </w:r>
      <w:r w:rsidR="5A1E1CA5">
        <w:t xml:space="preserve">many of </w:t>
      </w:r>
      <w:r w:rsidR="55571F21">
        <w:t>o</w:t>
      </w:r>
      <w:r w:rsidR="47B724F7">
        <w:t xml:space="preserve">ur stakeholders have </w:t>
      </w:r>
      <w:r w:rsidR="4C7FE305">
        <w:t xml:space="preserve">agreed. </w:t>
      </w:r>
    </w:p>
    <w:p w14:paraId="57B7C5F2" w14:textId="14B283D1" w:rsidR="001D35AE" w:rsidRPr="00643075" w:rsidRDefault="001D35AE" w:rsidP="001D35AE">
      <w:pPr>
        <w:pStyle w:val="Heading2"/>
        <w:rPr>
          <w:color w:val="8C5DC4" w:themeColor="text2" w:themeTint="99"/>
          <w:sz w:val="32"/>
          <w:szCs w:val="22"/>
        </w:rPr>
      </w:pPr>
      <w:r w:rsidRPr="00643075">
        <w:rPr>
          <w:color w:val="8C5DC4" w:themeColor="text2" w:themeTint="99"/>
          <w:sz w:val="32"/>
          <w:szCs w:val="22"/>
        </w:rPr>
        <w:t>Why we are seeking your input</w:t>
      </w:r>
    </w:p>
    <w:p w14:paraId="6228BE8D" w14:textId="5767EA9C" w:rsidR="000E5F4C" w:rsidRDefault="001D35AE" w:rsidP="001D35AE">
      <w:pPr>
        <w:pStyle w:val="Paragraphtext"/>
      </w:pPr>
      <w:r>
        <w:t xml:space="preserve">We are </w:t>
      </w:r>
      <w:r w:rsidR="0038439F">
        <w:t>seeking</w:t>
      </w:r>
      <w:r>
        <w:t xml:space="preserve"> </w:t>
      </w:r>
      <w:r w:rsidRPr="004A3D7C">
        <w:rPr>
          <w:b/>
          <w:bCs/>
        </w:rPr>
        <w:t>submission</w:t>
      </w:r>
      <w:r w:rsidR="0038439F">
        <w:rPr>
          <w:b/>
          <w:bCs/>
        </w:rPr>
        <w:t>s</w:t>
      </w:r>
      <w:r w:rsidRPr="004A3D7C">
        <w:rPr>
          <w:b/>
          <w:bCs/>
        </w:rPr>
        <w:t xml:space="preserve"> </w:t>
      </w:r>
      <w:r>
        <w:t xml:space="preserve">to give people and organisations an opportunity to share </w:t>
      </w:r>
      <w:r w:rsidR="004A3D7C">
        <w:t>their</w:t>
      </w:r>
      <w:r w:rsidR="00770B1F">
        <w:t xml:space="preserve"> </w:t>
      </w:r>
      <w:r>
        <w:t>opinions and experiences about the implementation</w:t>
      </w:r>
      <w:r w:rsidRPr="000E5F4C">
        <w:t xml:space="preserve"> </w:t>
      </w:r>
      <w:r>
        <w:t>of the Royal Commission’s recommendations with us</w:t>
      </w:r>
      <w:r w:rsidR="00815DA4">
        <w:t xml:space="preserve">, with particular focus on the recommendations that relate to </w:t>
      </w:r>
      <w:r w:rsidR="000E5F4C">
        <w:t xml:space="preserve">how people gain access to aged care and how </w:t>
      </w:r>
      <w:r w:rsidR="000E5F4C">
        <w:lastRenderedPageBreak/>
        <w:t>they navigate aged care once</w:t>
      </w:r>
      <w:r w:rsidR="004A3D7C">
        <w:t xml:space="preserve"> they’re</w:t>
      </w:r>
      <w:r w:rsidR="000E5F4C">
        <w:t xml:space="preserve"> ‘in the system’.</w:t>
      </w:r>
      <w:r w:rsidR="007E2DE3">
        <w:t xml:space="preserve"> In addition to this </w:t>
      </w:r>
      <w:r w:rsidR="009857A2">
        <w:t>focus,</w:t>
      </w:r>
      <w:r w:rsidR="007E2DE3">
        <w:t xml:space="preserve"> we welcome comment on any Royal Commission recommendation. </w:t>
      </w:r>
    </w:p>
    <w:p w14:paraId="36075DA0" w14:textId="4CC18A91" w:rsidR="00AE68C9" w:rsidRPr="00643075" w:rsidRDefault="00AE68C9" w:rsidP="00AE68C9">
      <w:pPr>
        <w:pStyle w:val="Heading2"/>
        <w:rPr>
          <w:color w:val="8C5DC4" w:themeColor="text2" w:themeTint="99"/>
          <w:sz w:val="32"/>
          <w:szCs w:val="22"/>
        </w:rPr>
      </w:pPr>
      <w:r>
        <w:rPr>
          <w:color w:val="8C5DC4" w:themeColor="text2" w:themeTint="99"/>
          <w:sz w:val="32"/>
          <w:szCs w:val="22"/>
        </w:rPr>
        <w:t xml:space="preserve">Who </w:t>
      </w:r>
      <w:r w:rsidR="00787841">
        <w:rPr>
          <w:color w:val="8C5DC4" w:themeColor="text2" w:themeTint="99"/>
          <w:sz w:val="32"/>
          <w:szCs w:val="22"/>
        </w:rPr>
        <w:t>we want to hear from</w:t>
      </w:r>
    </w:p>
    <w:p w14:paraId="33674F4C" w14:textId="1C0A51B4" w:rsidR="00AE68C9" w:rsidRDefault="00AE68C9" w:rsidP="00AE68C9">
      <w:pPr>
        <w:pStyle w:val="Paragraphtext"/>
      </w:pPr>
      <w:bookmarkStart w:id="0" w:name="_Hlk158822104"/>
      <w:r>
        <w:t xml:space="preserve">We want to hear from people </w:t>
      </w:r>
      <w:r w:rsidR="007E2DE3">
        <w:t xml:space="preserve">currently </w:t>
      </w:r>
      <w:r w:rsidR="000A5297">
        <w:t xml:space="preserve">using </w:t>
      </w:r>
      <w:r>
        <w:t xml:space="preserve">or wanting to access aged care, their families, friends, </w:t>
      </w:r>
      <w:r w:rsidR="003A0531">
        <w:t>carers,</w:t>
      </w:r>
      <w:r>
        <w:t xml:space="preserve"> and advocates. We also want to hear the perspectives of care providers, consumer groups,</w:t>
      </w:r>
      <w:r w:rsidR="00A55ADB">
        <w:t xml:space="preserve"> peak bodies,</w:t>
      </w:r>
      <w:r>
        <w:t xml:space="preserve"> academics, unions</w:t>
      </w:r>
      <w:r w:rsidR="00A55ADB">
        <w:t xml:space="preserve"> and workforce representatives</w:t>
      </w:r>
      <w:r>
        <w:t xml:space="preserve">, </w:t>
      </w:r>
      <w:r w:rsidR="005704AE">
        <w:t xml:space="preserve">government agencies, </w:t>
      </w:r>
      <w:r w:rsidR="00B41DD3">
        <w:t xml:space="preserve">education providers, </w:t>
      </w:r>
      <w:r>
        <w:t>and anyone else with an interest in the aged care system.</w:t>
      </w:r>
    </w:p>
    <w:bookmarkEnd w:id="0"/>
    <w:p w14:paraId="4A54AEF7" w14:textId="4D02DF91" w:rsidR="004D691D" w:rsidRDefault="15BAABFA" w:rsidP="004D691D">
      <w:pPr>
        <w:pStyle w:val="Paragraphtext"/>
      </w:pPr>
      <w:r>
        <w:t xml:space="preserve">We know that peoples’ backgrounds and </w:t>
      </w:r>
      <w:r w:rsidR="005704AE">
        <w:t xml:space="preserve">personal </w:t>
      </w:r>
      <w:r>
        <w:t>circumstances</w:t>
      </w:r>
      <w:r w:rsidR="6B3F6897">
        <w:t xml:space="preserve"> can</w:t>
      </w:r>
      <w:r>
        <w:t xml:space="preserve"> influence their </w:t>
      </w:r>
      <w:r w:rsidR="007E2DE3">
        <w:t>experience of</w:t>
      </w:r>
      <w:r>
        <w:t xml:space="preserve"> access</w:t>
      </w:r>
      <w:r w:rsidR="007E2DE3">
        <w:t>ing</w:t>
      </w:r>
      <w:r>
        <w:t xml:space="preserve"> and </w:t>
      </w:r>
      <w:r w:rsidR="007E2DE3">
        <w:t xml:space="preserve">navigating </w:t>
      </w:r>
      <w:r>
        <w:t>the aged care system</w:t>
      </w:r>
      <w:r w:rsidR="37ADD5A6">
        <w:t xml:space="preserve">. </w:t>
      </w:r>
      <w:r w:rsidR="005704AE">
        <w:t xml:space="preserve">For this </w:t>
      </w:r>
      <w:r w:rsidR="003A0531">
        <w:t>reason,</w:t>
      </w:r>
      <w:r w:rsidR="3FA61BE8">
        <w:t xml:space="preserve"> we also</w:t>
      </w:r>
      <w:r w:rsidR="6DD795F1">
        <w:t xml:space="preserve"> </w:t>
      </w:r>
      <w:r>
        <w:t>want to hear from First Nations people, people from culturally and linguistically diverse backgrounds, people with disabilities, LGBTQI</w:t>
      </w:r>
      <w:r w:rsidR="007E2DE3">
        <w:t>A</w:t>
      </w:r>
      <w:r>
        <w:t xml:space="preserve">+ people, people with dementia, people </w:t>
      </w:r>
      <w:r w:rsidR="4CF92AFE">
        <w:t>living in</w:t>
      </w:r>
      <w:r>
        <w:t xml:space="preserve"> rural and remote </w:t>
      </w:r>
      <w:r w:rsidR="4CF92AFE">
        <w:t>locations</w:t>
      </w:r>
      <w:r>
        <w:t>, and others with diverse backgrounds</w:t>
      </w:r>
      <w:r w:rsidR="7D9C1D8B">
        <w:t xml:space="preserve">. </w:t>
      </w:r>
    </w:p>
    <w:p w14:paraId="3B4462D4" w14:textId="2C31170D" w:rsidR="00D2588F" w:rsidRPr="00D2588F" w:rsidRDefault="00D2588F" w:rsidP="00D2588F">
      <w:pPr>
        <w:pStyle w:val="Heading2"/>
        <w:rPr>
          <w:color w:val="8C5DC4" w:themeColor="text2" w:themeTint="99"/>
          <w:sz w:val="32"/>
          <w:szCs w:val="22"/>
        </w:rPr>
      </w:pPr>
      <w:r w:rsidRPr="00D2588F">
        <w:rPr>
          <w:color w:val="8C5DC4" w:themeColor="text2" w:themeTint="99"/>
          <w:sz w:val="32"/>
          <w:szCs w:val="22"/>
        </w:rPr>
        <w:t>What we want to know</w:t>
      </w:r>
    </w:p>
    <w:p w14:paraId="4A602E04" w14:textId="67EB4703" w:rsidR="00BE23A7" w:rsidRDefault="6DD82433" w:rsidP="00BE23A7">
      <w:pPr>
        <w:pStyle w:val="Paragraphtext"/>
      </w:pPr>
      <w:bookmarkStart w:id="1" w:name="_Hlk158822139"/>
      <w:r>
        <w:t xml:space="preserve">We have identified </w:t>
      </w:r>
      <w:r w:rsidR="13E2766D">
        <w:t>over 50</w:t>
      </w:r>
      <w:r w:rsidR="24CCEBE9">
        <w:t xml:space="preserve"> </w:t>
      </w:r>
      <w:r w:rsidR="24CCEBE9" w:rsidRPr="1BAA97C4">
        <w:rPr>
          <w:b/>
          <w:bCs/>
        </w:rPr>
        <w:t>recommendations</w:t>
      </w:r>
      <w:r w:rsidR="007E2DE3" w:rsidRPr="007E2DE3">
        <w:rPr>
          <w:b/>
          <w:bCs/>
        </w:rPr>
        <w:t xml:space="preserve"> </w:t>
      </w:r>
      <w:r w:rsidR="007E2DE3">
        <w:rPr>
          <w:b/>
          <w:bCs/>
        </w:rPr>
        <w:t xml:space="preserve">relevant to </w:t>
      </w:r>
      <w:r w:rsidR="007E2DE3" w:rsidRPr="1BAA97C4">
        <w:rPr>
          <w:b/>
          <w:bCs/>
        </w:rPr>
        <w:t>access and navigability</w:t>
      </w:r>
      <w:r w:rsidR="24CCEBE9">
        <w:t xml:space="preserve">. </w:t>
      </w:r>
      <w:r w:rsidR="6362B0F4">
        <w:t xml:space="preserve">Our </w:t>
      </w:r>
      <w:r w:rsidR="24CCEBE9">
        <w:t xml:space="preserve">questions below speak </w:t>
      </w:r>
      <w:r w:rsidR="26839340">
        <w:t xml:space="preserve">primarily </w:t>
      </w:r>
      <w:r w:rsidR="24CCEBE9">
        <w:t xml:space="preserve">to recommendations we consider </w:t>
      </w:r>
      <w:r w:rsidR="5F0CF5F7">
        <w:t xml:space="preserve">especially </w:t>
      </w:r>
      <w:r w:rsidR="71DF9FC3">
        <w:t xml:space="preserve">important </w:t>
      </w:r>
      <w:r w:rsidR="5F0CF5F7">
        <w:t xml:space="preserve">to </w:t>
      </w:r>
      <w:r w:rsidR="414F17B6">
        <w:t>improving</w:t>
      </w:r>
      <w:r w:rsidR="5E0EDA21">
        <w:t xml:space="preserve"> older peoples’ understanding of the</w:t>
      </w:r>
      <w:r w:rsidR="486BA9E1">
        <w:t xml:space="preserve"> aged care system, the</w:t>
      </w:r>
      <w:r w:rsidR="5E0EDA21">
        <w:t>ir aged care choices, and how they can access care</w:t>
      </w:r>
      <w:r w:rsidR="39E7FC04">
        <w:t xml:space="preserve"> when they need it</w:t>
      </w:r>
      <w:r w:rsidR="5E0EDA21">
        <w:t xml:space="preserve">, </w:t>
      </w:r>
      <w:r w:rsidR="007E2DE3">
        <w:t xml:space="preserve">whether entering the system or from within it, </w:t>
      </w:r>
      <w:r w:rsidR="5E0EDA21">
        <w:t>including those people from di</w:t>
      </w:r>
      <w:r w:rsidR="18104DE3">
        <w:t xml:space="preserve">verse </w:t>
      </w:r>
      <w:r w:rsidR="5E0EDA21">
        <w:t>backgrounds</w:t>
      </w:r>
      <w:r w:rsidR="04364ACF">
        <w:t>.</w:t>
      </w:r>
    </w:p>
    <w:p w14:paraId="394F828F" w14:textId="5B5E746B" w:rsidR="0058143C" w:rsidRPr="0058143C" w:rsidRDefault="06D2B949" w:rsidP="0058143C">
      <w:pPr>
        <w:pStyle w:val="Paragraphtext"/>
      </w:pPr>
      <w:r>
        <w:t xml:space="preserve">These questions are </w:t>
      </w:r>
      <w:r w:rsidRPr="1BAA97C4">
        <w:rPr>
          <w:b/>
          <w:bCs/>
        </w:rPr>
        <w:t>intended as a guide</w:t>
      </w:r>
      <w:r>
        <w:t xml:space="preserve"> to </w:t>
      </w:r>
      <w:r w:rsidR="5C862366">
        <w:t>help you</w:t>
      </w:r>
      <w:r>
        <w:t xml:space="preserve"> make a submission</w:t>
      </w:r>
      <w:r w:rsidR="2F6D8EF5">
        <w:t>;</w:t>
      </w:r>
      <w:r w:rsidR="2F6875C7">
        <w:t xml:space="preserve"> however, y</w:t>
      </w:r>
      <w:r w:rsidR="56637676">
        <w:t xml:space="preserve">ou are welcome to </w:t>
      </w:r>
      <w:r w:rsidR="767ED845">
        <w:t>provide</w:t>
      </w:r>
      <w:r w:rsidR="56637676">
        <w:t xml:space="preserve"> us with your</w:t>
      </w:r>
      <w:r w:rsidR="767ED845">
        <w:t xml:space="preserve"> </w:t>
      </w:r>
      <w:r>
        <w:t xml:space="preserve">views on </w:t>
      </w:r>
      <w:r w:rsidRPr="1BAA97C4">
        <w:rPr>
          <w:b/>
          <w:bCs/>
        </w:rPr>
        <w:t>any of the Royal Commission recommendations</w:t>
      </w:r>
      <w:r>
        <w:t>.</w:t>
      </w:r>
    </w:p>
    <w:bookmarkEnd w:id="1"/>
    <w:p w14:paraId="20AF7E68" w14:textId="77777777" w:rsidR="00355A81" w:rsidRPr="00355A81" w:rsidRDefault="00355A81" w:rsidP="00355A81">
      <w:pPr>
        <w:pStyle w:val="Heading2"/>
        <w:rPr>
          <w:color w:val="8C5DC4" w:themeColor="text2" w:themeTint="99"/>
          <w:sz w:val="32"/>
          <w:szCs w:val="22"/>
        </w:rPr>
      </w:pPr>
      <w:r w:rsidRPr="00355A81">
        <w:rPr>
          <w:color w:val="8C5DC4" w:themeColor="text2" w:themeTint="99"/>
          <w:sz w:val="32"/>
          <w:szCs w:val="22"/>
        </w:rPr>
        <w:t>Our questions:</w:t>
      </w:r>
    </w:p>
    <w:p w14:paraId="62DB5946" w14:textId="563E9C7A" w:rsidR="00800201" w:rsidRPr="00786E08" w:rsidRDefault="00682870" w:rsidP="00AA7DBC">
      <w:pPr>
        <w:pStyle w:val="Heading2"/>
        <w:numPr>
          <w:ilvl w:val="0"/>
          <w:numId w:val="18"/>
        </w:numPr>
        <w:rPr>
          <w:rFonts w:ascii="Arial" w:hAnsi="Arial" w:cs="Arial"/>
          <w:color w:val="113B73" w:themeColor="accent5" w:themeShade="BF"/>
          <w:sz w:val="22"/>
          <w:szCs w:val="22"/>
        </w:rPr>
      </w:pPr>
      <w:r w:rsidRPr="00786E08">
        <w:rPr>
          <w:rFonts w:ascii="Arial" w:hAnsi="Arial" w:cs="Arial"/>
          <w:color w:val="113B73" w:themeColor="accent5" w:themeShade="BF"/>
          <w:sz w:val="22"/>
          <w:szCs w:val="22"/>
        </w:rPr>
        <w:t xml:space="preserve">Overall </w:t>
      </w:r>
      <w:r w:rsidR="00367F38" w:rsidRPr="00786E08">
        <w:rPr>
          <w:rFonts w:ascii="Arial" w:hAnsi="Arial" w:cs="Arial"/>
          <w:color w:val="113B73" w:themeColor="accent5" w:themeShade="BF"/>
          <w:sz w:val="22"/>
          <w:szCs w:val="22"/>
        </w:rPr>
        <w:t>progress</w:t>
      </w:r>
      <w:r w:rsidR="00565F52" w:rsidRPr="00786E08">
        <w:rPr>
          <w:rFonts w:ascii="Arial" w:hAnsi="Arial" w:cs="Arial"/>
          <w:color w:val="113B73" w:themeColor="accent5" w:themeShade="BF"/>
          <w:sz w:val="22"/>
          <w:szCs w:val="22"/>
        </w:rPr>
        <w:t xml:space="preserve"> with implementation of Royal Commission recommendations</w:t>
      </w:r>
    </w:p>
    <w:p w14:paraId="2774B400" w14:textId="051356C0" w:rsidR="00A012EC" w:rsidRPr="008A2449" w:rsidRDefault="00A012EC" w:rsidP="00CF5697">
      <w:pPr>
        <w:pStyle w:val="ListParagraph"/>
        <w:numPr>
          <w:ilvl w:val="0"/>
          <w:numId w:val="21"/>
        </w:numPr>
        <w:ind w:hanging="357"/>
        <w:rPr>
          <w:rFonts w:ascii="Arial" w:hAnsi="Arial" w:cs="Arial"/>
        </w:rPr>
      </w:pPr>
      <w:r w:rsidRPr="008A2449">
        <w:rPr>
          <w:rFonts w:ascii="Arial" w:eastAsia="Times New Roman" w:hAnsi="Arial" w:cs="Arial"/>
        </w:rPr>
        <w:t xml:space="preserve">What are your impressions of overall progress with implementation of the Royal </w:t>
      </w:r>
      <w:r>
        <w:rPr>
          <w:rFonts w:ascii="Arial" w:eastAsia="Times New Roman" w:hAnsi="Arial" w:cs="Arial"/>
        </w:rPr>
        <w:t>C</w:t>
      </w:r>
      <w:r w:rsidRPr="008A2449">
        <w:rPr>
          <w:rFonts w:ascii="Arial" w:eastAsia="Times New Roman" w:hAnsi="Arial" w:cs="Arial"/>
        </w:rPr>
        <w:t>ommission’s</w:t>
      </w:r>
      <w:r w:rsidRPr="008A2449">
        <w:rPr>
          <w:rFonts w:ascii="Arial" w:hAnsi="Arial" w:cs="Arial"/>
        </w:rPr>
        <w:t xml:space="preserve"> recommendations? </w:t>
      </w:r>
    </w:p>
    <w:p w14:paraId="432A1B39" w14:textId="727533A4" w:rsidR="00A012EC" w:rsidRPr="008A2449" w:rsidRDefault="00A012EC" w:rsidP="00CF5697">
      <w:pPr>
        <w:pStyle w:val="ListParagraph"/>
        <w:numPr>
          <w:ilvl w:val="0"/>
          <w:numId w:val="21"/>
        </w:numPr>
        <w:ind w:hanging="357"/>
        <w:rPr>
          <w:rFonts w:ascii="Arial" w:eastAsia="Times New Roman" w:hAnsi="Arial" w:cs="Arial"/>
        </w:rPr>
      </w:pPr>
      <w:r w:rsidRPr="008A2449">
        <w:rPr>
          <w:rFonts w:ascii="Arial" w:eastAsia="Times New Roman" w:hAnsi="Arial" w:cs="Arial"/>
        </w:rPr>
        <w:t>Are you satisfied with communications from the Australian Government around implementation</w:t>
      </w:r>
      <w:r w:rsidR="009F55CF">
        <w:rPr>
          <w:rFonts w:ascii="Arial" w:eastAsia="Times New Roman" w:hAnsi="Arial" w:cs="Arial"/>
        </w:rPr>
        <w:t xml:space="preserve"> of recommendations</w:t>
      </w:r>
      <w:r w:rsidRPr="008A2449">
        <w:rPr>
          <w:rFonts w:ascii="Arial" w:eastAsia="Times New Roman" w:hAnsi="Arial" w:cs="Arial"/>
        </w:rPr>
        <w:t>?</w:t>
      </w:r>
    </w:p>
    <w:p w14:paraId="14FCBC33" w14:textId="3D4B0425" w:rsidR="00A012EC" w:rsidRPr="009F55CF" w:rsidRDefault="0CE8A8A9" w:rsidP="00EA76E3">
      <w:pPr>
        <w:pStyle w:val="ListParagraph"/>
        <w:numPr>
          <w:ilvl w:val="0"/>
          <w:numId w:val="21"/>
        </w:numPr>
        <w:ind w:hanging="357"/>
        <w:rPr>
          <w:rFonts w:ascii="Arial" w:eastAsia="Times New Roman" w:hAnsi="Arial" w:cs="Arial"/>
        </w:rPr>
      </w:pPr>
      <w:r w:rsidRPr="1BAA97C4">
        <w:rPr>
          <w:rFonts w:ascii="Arial" w:eastAsia="Times New Roman" w:hAnsi="Arial" w:cs="Arial"/>
        </w:rPr>
        <w:t>Since the Royal Commission, have you noticed improvements to the way that people access and navigate the aged care system?</w:t>
      </w:r>
      <w:r w:rsidR="3D4CEA25" w:rsidRPr="1BAA97C4">
        <w:rPr>
          <w:rFonts w:ascii="Arial" w:eastAsia="Times New Roman" w:hAnsi="Arial" w:cs="Arial"/>
        </w:rPr>
        <w:t xml:space="preserve"> </w:t>
      </w:r>
      <w:r w:rsidR="52542CA7" w:rsidRPr="1BAA97C4">
        <w:rPr>
          <w:rFonts w:ascii="Arial" w:eastAsia="Times New Roman" w:hAnsi="Arial" w:cs="Arial"/>
        </w:rPr>
        <w:t xml:space="preserve">If so, what has changed? If not, what should change? </w:t>
      </w:r>
    </w:p>
    <w:p w14:paraId="788A1BEC" w14:textId="242BBBE8" w:rsidR="009A5285" w:rsidRPr="00786E08" w:rsidRDefault="009A5285" w:rsidP="006E6904">
      <w:pPr>
        <w:pStyle w:val="Heading2"/>
        <w:numPr>
          <w:ilvl w:val="0"/>
          <w:numId w:val="18"/>
        </w:numPr>
        <w:rPr>
          <w:rFonts w:ascii="Arial" w:hAnsi="Arial" w:cs="Arial"/>
          <w:color w:val="113B73" w:themeColor="accent5" w:themeShade="BF"/>
          <w:sz w:val="22"/>
          <w:szCs w:val="22"/>
        </w:rPr>
      </w:pPr>
      <w:r w:rsidRPr="00786E08">
        <w:rPr>
          <w:rFonts w:ascii="Arial" w:hAnsi="Arial" w:cs="Arial"/>
          <w:color w:val="113B73" w:themeColor="accent5" w:themeShade="BF"/>
          <w:sz w:val="22"/>
          <w:szCs w:val="22"/>
        </w:rPr>
        <w:t>Dementia support</w:t>
      </w:r>
    </w:p>
    <w:p w14:paraId="655E32A1" w14:textId="190BD78C" w:rsidR="009A5285" w:rsidRPr="006E6904" w:rsidRDefault="1935C02B" w:rsidP="00CF5697">
      <w:pPr>
        <w:pStyle w:val="ListParagraph"/>
        <w:numPr>
          <w:ilvl w:val="0"/>
          <w:numId w:val="23"/>
        </w:numPr>
        <w:ind w:left="714" w:hanging="357"/>
        <w:rPr>
          <w:rFonts w:ascii="Arial" w:eastAsia="Times New Roman" w:hAnsi="Arial" w:cs="Arial"/>
        </w:rPr>
      </w:pPr>
      <w:r w:rsidRPr="1BAA97C4">
        <w:rPr>
          <w:rFonts w:ascii="Arial" w:eastAsia="Times New Roman" w:hAnsi="Arial" w:cs="Arial"/>
        </w:rPr>
        <w:t>What do you think of the new dementia support pathways?</w:t>
      </w:r>
    </w:p>
    <w:p w14:paraId="69C93B1A" w14:textId="72F6FD12" w:rsidR="009A5285" w:rsidRPr="006E6904" w:rsidRDefault="1935C02B" w:rsidP="00CF5697">
      <w:pPr>
        <w:pStyle w:val="ListParagraph"/>
        <w:numPr>
          <w:ilvl w:val="0"/>
          <w:numId w:val="23"/>
        </w:numPr>
        <w:ind w:left="714" w:hanging="357"/>
        <w:rPr>
          <w:rFonts w:ascii="Arial" w:eastAsia="Times New Roman" w:hAnsi="Arial" w:cs="Arial"/>
        </w:rPr>
      </w:pPr>
      <w:r w:rsidRPr="1BAA97C4">
        <w:rPr>
          <w:rFonts w:ascii="Arial" w:eastAsia="Times New Roman" w:hAnsi="Arial" w:cs="Arial"/>
        </w:rPr>
        <w:t xml:space="preserve">Have you noticed any ‘on the ground’ improvements to the </w:t>
      </w:r>
      <w:r w:rsidR="5C164FF8" w:rsidRPr="1BAA97C4">
        <w:rPr>
          <w:rFonts w:ascii="Arial" w:eastAsia="Times New Roman" w:hAnsi="Arial" w:cs="Arial"/>
        </w:rPr>
        <w:t xml:space="preserve">available </w:t>
      </w:r>
      <w:r w:rsidRPr="1BAA97C4">
        <w:rPr>
          <w:rFonts w:ascii="Arial" w:eastAsia="Times New Roman" w:hAnsi="Arial" w:cs="Arial"/>
        </w:rPr>
        <w:t>support and resources</w:t>
      </w:r>
      <w:r w:rsidR="3C4B079C" w:rsidRPr="1BAA97C4">
        <w:rPr>
          <w:rFonts w:ascii="Arial" w:eastAsia="Times New Roman" w:hAnsi="Arial" w:cs="Arial"/>
        </w:rPr>
        <w:t>?</w:t>
      </w:r>
    </w:p>
    <w:p w14:paraId="506C2D1A" w14:textId="77777777" w:rsidR="00081DD0" w:rsidRDefault="1935C02B" w:rsidP="00565F52">
      <w:pPr>
        <w:pStyle w:val="ListParagraph"/>
        <w:numPr>
          <w:ilvl w:val="0"/>
          <w:numId w:val="23"/>
        </w:numPr>
        <w:rPr>
          <w:rFonts w:ascii="Arial" w:eastAsia="Times New Roman" w:hAnsi="Arial" w:cs="Arial"/>
        </w:rPr>
      </w:pPr>
      <w:r w:rsidRPr="1BAA97C4">
        <w:rPr>
          <w:rFonts w:ascii="Arial" w:eastAsia="Times New Roman" w:hAnsi="Arial" w:cs="Arial"/>
        </w:rPr>
        <w:t xml:space="preserve">Are you aware of improvements to specialist dementia care in rural and remote areas? </w:t>
      </w:r>
    </w:p>
    <w:p w14:paraId="5757CEE1" w14:textId="410B7B1E" w:rsidR="009A5285" w:rsidRPr="00CF5697" w:rsidRDefault="1935C02B" w:rsidP="00565F52">
      <w:pPr>
        <w:pStyle w:val="ListParagraph"/>
        <w:numPr>
          <w:ilvl w:val="0"/>
          <w:numId w:val="23"/>
        </w:numPr>
        <w:rPr>
          <w:rFonts w:ascii="Arial" w:eastAsia="Times New Roman" w:hAnsi="Arial" w:cs="Arial"/>
        </w:rPr>
      </w:pPr>
      <w:r w:rsidRPr="1BAA97C4">
        <w:rPr>
          <w:rFonts w:ascii="Arial" w:eastAsia="Times New Roman" w:hAnsi="Arial" w:cs="Arial"/>
        </w:rPr>
        <w:t>Ha</w:t>
      </w:r>
      <w:r w:rsidR="4B067A31" w:rsidRPr="1BAA97C4">
        <w:rPr>
          <w:rFonts w:ascii="Arial" w:eastAsia="Times New Roman" w:hAnsi="Arial" w:cs="Arial"/>
        </w:rPr>
        <w:t xml:space="preserve">ve you noticed any </w:t>
      </w:r>
      <w:r w:rsidRPr="1BAA97C4">
        <w:rPr>
          <w:rFonts w:ascii="Arial" w:eastAsia="Times New Roman" w:hAnsi="Arial" w:cs="Arial"/>
        </w:rPr>
        <w:t>improvement</w:t>
      </w:r>
      <w:r w:rsidR="4B067A31" w:rsidRPr="1BAA97C4">
        <w:rPr>
          <w:rFonts w:ascii="Arial" w:eastAsia="Times New Roman" w:hAnsi="Arial" w:cs="Arial"/>
        </w:rPr>
        <w:t>s</w:t>
      </w:r>
      <w:r w:rsidRPr="1BAA97C4">
        <w:rPr>
          <w:rFonts w:ascii="Arial" w:eastAsia="Times New Roman" w:hAnsi="Arial" w:cs="Arial"/>
        </w:rPr>
        <w:t xml:space="preserve"> in culturally appropriate dementia care?</w:t>
      </w:r>
    </w:p>
    <w:p w14:paraId="5EA88373" w14:textId="46A0CE43" w:rsidR="009A5285" w:rsidRPr="00CF5697" w:rsidRDefault="2611E7FC" w:rsidP="00565F52">
      <w:pPr>
        <w:pStyle w:val="ListParagraph"/>
        <w:numPr>
          <w:ilvl w:val="0"/>
          <w:numId w:val="23"/>
        </w:numPr>
        <w:rPr>
          <w:rFonts w:ascii="Arial" w:hAnsi="Arial" w:cs="Arial"/>
        </w:rPr>
      </w:pPr>
      <w:r w:rsidRPr="1BAA97C4">
        <w:rPr>
          <w:rFonts w:ascii="Arial" w:eastAsia="Times New Roman" w:hAnsi="Arial" w:cs="Arial"/>
        </w:rPr>
        <w:t xml:space="preserve">Is </w:t>
      </w:r>
      <w:r w:rsidR="1935C02B" w:rsidRPr="1BAA97C4">
        <w:rPr>
          <w:rFonts w:ascii="Arial" w:eastAsia="Times New Roman" w:hAnsi="Arial" w:cs="Arial"/>
        </w:rPr>
        <w:t>workforce training sufficient to provide the care that people with</w:t>
      </w:r>
      <w:r w:rsidR="1935C02B" w:rsidRPr="1BAA97C4">
        <w:rPr>
          <w:rFonts w:ascii="Arial" w:hAnsi="Arial" w:cs="Arial"/>
        </w:rPr>
        <w:t xml:space="preserve"> dementia need?</w:t>
      </w:r>
    </w:p>
    <w:p w14:paraId="41D1125F" w14:textId="77777777" w:rsidR="00CF1D24" w:rsidRPr="00786E08" w:rsidRDefault="00CF1D24" w:rsidP="00565F52">
      <w:pPr>
        <w:pStyle w:val="Heading2"/>
        <w:numPr>
          <w:ilvl w:val="0"/>
          <w:numId w:val="18"/>
        </w:numPr>
        <w:rPr>
          <w:rFonts w:ascii="Arial" w:hAnsi="Arial" w:cs="Arial"/>
          <w:color w:val="113B73" w:themeColor="accent5" w:themeShade="BF"/>
          <w:sz w:val="22"/>
          <w:szCs w:val="22"/>
        </w:rPr>
      </w:pPr>
      <w:r w:rsidRPr="00786E08">
        <w:rPr>
          <w:rFonts w:ascii="Arial" w:hAnsi="Arial" w:cs="Arial"/>
          <w:color w:val="113B73" w:themeColor="accent5" w:themeShade="BF"/>
          <w:sz w:val="22"/>
          <w:szCs w:val="22"/>
        </w:rPr>
        <w:t xml:space="preserve">Star Ratings </w:t>
      </w:r>
    </w:p>
    <w:p w14:paraId="0CBA9D95" w14:textId="42A69EA8" w:rsidR="00CF1D24" w:rsidRPr="00CF5697" w:rsidRDefault="03CA8E60" w:rsidP="00CF5697">
      <w:pPr>
        <w:pStyle w:val="ListParagraph"/>
        <w:numPr>
          <w:ilvl w:val="0"/>
          <w:numId w:val="29"/>
        </w:numPr>
        <w:rPr>
          <w:rFonts w:ascii="Arial" w:eastAsia="Times New Roman" w:hAnsi="Arial" w:cs="Arial"/>
        </w:rPr>
      </w:pPr>
      <w:r w:rsidRPr="1BAA97C4">
        <w:rPr>
          <w:rFonts w:ascii="Arial" w:eastAsia="Times New Roman" w:hAnsi="Arial" w:cs="Arial"/>
        </w:rPr>
        <w:t>How</w:t>
      </w:r>
      <w:r w:rsidR="41EA5721" w:rsidRPr="1BAA97C4">
        <w:rPr>
          <w:rFonts w:ascii="Arial" w:eastAsia="Times New Roman" w:hAnsi="Arial" w:cs="Arial"/>
        </w:rPr>
        <w:t xml:space="preserve"> useful </w:t>
      </w:r>
      <w:r w:rsidRPr="1BAA97C4">
        <w:rPr>
          <w:rFonts w:ascii="Arial" w:eastAsia="Times New Roman" w:hAnsi="Arial" w:cs="Arial"/>
        </w:rPr>
        <w:t>have you found Star Ratings?</w:t>
      </w:r>
    </w:p>
    <w:p w14:paraId="11B79796" w14:textId="0A108EF1" w:rsidR="00CF1D24" w:rsidRPr="00CF5697" w:rsidRDefault="02164B78" w:rsidP="00CF5697">
      <w:pPr>
        <w:pStyle w:val="ListParagraph"/>
        <w:numPr>
          <w:ilvl w:val="0"/>
          <w:numId w:val="29"/>
        </w:numPr>
        <w:rPr>
          <w:rFonts w:ascii="Arial" w:eastAsia="Times New Roman" w:hAnsi="Arial" w:cs="Arial"/>
        </w:rPr>
      </w:pPr>
      <w:r w:rsidRPr="1BAA97C4">
        <w:rPr>
          <w:rFonts w:ascii="Arial" w:eastAsia="Times New Roman" w:hAnsi="Arial" w:cs="Arial"/>
        </w:rPr>
        <w:t xml:space="preserve">Do </w:t>
      </w:r>
      <w:r w:rsidR="4B52E4FF" w:rsidRPr="1BAA97C4">
        <w:rPr>
          <w:rFonts w:ascii="Arial" w:eastAsia="Times New Roman" w:hAnsi="Arial" w:cs="Arial"/>
        </w:rPr>
        <w:t>Star Ratings</w:t>
      </w:r>
      <w:r w:rsidR="03CA8E60" w:rsidRPr="1BAA97C4">
        <w:rPr>
          <w:rFonts w:ascii="Arial" w:eastAsia="Times New Roman" w:hAnsi="Arial" w:cs="Arial"/>
        </w:rPr>
        <w:t xml:space="preserve"> facilitate informed choice</w:t>
      </w:r>
      <w:r w:rsidR="4B52E4FF" w:rsidRPr="1BAA97C4">
        <w:rPr>
          <w:rFonts w:ascii="Arial" w:eastAsia="Times New Roman" w:hAnsi="Arial" w:cs="Arial"/>
        </w:rPr>
        <w:t xml:space="preserve"> about </w:t>
      </w:r>
      <w:r w:rsidR="4E96ACBD" w:rsidRPr="1BAA97C4">
        <w:rPr>
          <w:rFonts w:ascii="Arial" w:eastAsia="Times New Roman" w:hAnsi="Arial" w:cs="Arial"/>
        </w:rPr>
        <w:t xml:space="preserve">residential </w:t>
      </w:r>
      <w:r w:rsidR="4B52E4FF" w:rsidRPr="1BAA97C4">
        <w:rPr>
          <w:rFonts w:ascii="Arial" w:eastAsia="Times New Roman" w:hAnsi="Arial" w:cs="Arial"/>
        </w:rPr>
        <w:t>aged care services</w:t>
      </w:r>
      <w:r w:rsidR="03CA8E60" w:rsidRPr="1BAA97C4">
        <w:rPr>
          <w:rFonts w:ascii="Arial" w:eastAsia="Times New Roman" w:hAnsi="Arial" w:cs="Arial"/>
        </w:rPr>
        <w:t xml:space="preserve">? </w:t>
      </w:r>
    </w:p>
    <w:p w14:paraId="4B3F15DB" w14:textId="77777777" w:rsidR="00CF1D24" w:rsidRPr="00CF5697" w:rsidRDefault="00CF1D24" w:rsidP="00CF5697">
      <w:pPr>
        <w:pStyle w:val="ListParagraph"/>
        <w:numPr>
          <w:ilvl w:val="0"/>
          <w:numId w:val="29"/>
        </w:numPr>
        <w:rPr>
          <w:rFonts w:ascii="Arial" w:eastAsia="Times New Roman" w:hAnsi="Arial" w:cs="Arial"/>
        </w:rPr>
      </w:pPr>
      <w:r w:rsidRPr="00CF5697">
        <w:rPr>
          <w:rFonts w:ascii="Arial" w:eastAsia="Times New Roman" w:hAnsi="Arial" w:cs="Arial"/>
        </w:rPr>
        <w:t>If you could suggest improvements, what would they be?</w:t>
      </w:r>
    </w:p>
    <w:p w14:paraId="4E364D85" w14:textId="3AE12913" w:rsidR="00CF1D24" w:rsidRPr="00CF5697" w:rsidRDefault="03CA8E60" w:rsidP="00CF5697">
      <w:pPr>
        <w:pStyle w:val="ListParagraph"/>
        <w:numPr>
          <w:ilvl w:val="0"/>
          <w:numId w:val="29"/>
        </w:numPr>
        <w:rPr>
          <w:rFonts w:ascii="Arial" w:eastAsia="Times New Roman" w:hAnsi="Arial" w:cs="Arial"/>
        </w:rPr>
      </w:pPr>
      <w:r w:rsidRPr="1BAA97C4">
        <w:rPr>
          <w:rFonts w:ascii="Arial" w:eastAsia="Times New Roman" w:hAnsi="Arial" w:cs="Arial"/>
        </w:rPr>
        <w:t>Should the scope of Star Ratings be broadened</w:t>
      </w:r>
      <w:r w:rsidR="79F67D67" w:rsidRPr="1BAA97C4">
        <w:rPr>
          <w:rFonts w:ascii="Arial" w:eastAsia="Times New Roman" w:hAnsi="Arial" w:cs="Arial"/>
        </w:rPr>
        <w:t xml:space="preserve">, for instance </w:t>
      </w:r>
      <w:r w:rsidRPr="1BAA97C4">
        <w:rPr>
          <w:rFonts w:ascii="Arial" w:eastAsia="Times New Roman" w:hAnsi="Arial" w:cs="Arial"/>
        </w:rPr>
        <w:t>to capture information about staffing levels and access to allied health?</w:t>
      </w:r>
    </w:p>
    <w:p w14:paraId="1448D4CA" w14:textId="77777777" w:rsidR="00CF1D24" w:rsidRPr="00786E08" w:rsidRDefault="03CA8E60" w:rsidP="00565F52">
      <w:pPr>
        <w:pStyle w:val="Heading2"/>
        <w:numPr>
          <w:ilvl w:val="0"/>
          <w:numId w:val="18"/>
        </w:numPr>
        <w:rPr>
          <w:rFonts w:ascii="Arial" w:hAnsi="Arial" w:cs="Arial"/>
          <w:color w:val="113B73" w:themeColor="accent5" w:themeShade="BF"/>
          <w:sz w:val="22"/>
          <w:szCs w:val="22"/>
        </w:rPr>
      </w:pPr>
      <w:r w:rsidRPr="1BAA97C4">
        <w:rPr>
          <w:rFonts w:ascii="Arial" w:hAnsi="Arial" w:cs="Arial"/>
          <w:color w:val="113B73" w:themeColor="accent5" w:themeShade="BF"/>
          <w:sz w:val="22"/>
          <w:szCs w:val="22"/>
        </w:rPr>
        <w:t>Single comprehensive assessment process</w:t>
      </w:r>
    </w:p>
    <w:p w14:paraId="35E8468E" w14:textId="550782BC" w:rsidR="749D7A47" w:rsidRDefault="749D7A47" w:rsidP="1BAA97C4">
      <w:pPr>
        <w:pStyle w:val="ListParagraph"/>
        <w:numPr>
          <w:ilvl w:val="0"/>
          <w:numId w:val="30"/>
        </w:numPr>
        <w:rPr>
          <w:rFonts w:ascii="Arial" w:eastAsia="Times New Roman" w:hAnsi="Arial" w:cs="Arial"/>
          <w:szCs w:val="22"/>
        </w:rPr>
      </w:pPr>
      <w:r w:rsidRPr="1BAA97C4">
        <w:rPr>
          <w:rFonts w:ascii="Arial" w:eastAsia="Times New Roman" w:hAnsi="Arial" w:cs="Arial"/>
        </w:rPr>
        <w:t xml:space="preserve">What should a </w:t>
      </w:r>
      <w:r w:rsidR="29F8F172" w:rsidRPr="1BAA97C4">
        <w:rPr>
          <w:rFonts w:ascii="Arial" w:eastAsia="Times New Roman" w:hAnsi="Arial" w:cs="Arial"/>
        </w:rPr>
        <w:t xml:space="preserve">single assessment tool </w:t>
      </w:r>
      <w:r w:rsidRPr="1BAA97C4">
        <w:rPr>
          <w:rFonts w:ascii="Arial" w:eastAsia="Times New Roman" w:hAnsi="Arial" w:cs="Arial"/>
        </w:rPr>
        <w:t>capture?</w:t>
      </w:r>
    </w:p>
    <w:p w14:paraId="43AAFE06" w14:textId="454F5EFC" w:rsidR="3721CE9B" w:rsidRDefault="3721CE9B" w:rsidP="1BAA97C4">
      <w:pPr>
        <w:pStyle w:val="ListParagraph"/>
        <w:numPr>
          <w:ilvl w:val="0"/>
          <w:numId w:val="30"/>
        </w:numPr>
        <w:rPr>
          <w:rFonts w:ascii="Arial" w:eastAsia="Times New Roman" w:hAnsi="Arial" w:cs="Arial"/>
          <w:szCs w:val="22"/>
        </w:rPr>
      </w:pPr>
      <w:r w:rsidRPr="1BAA97C4">
        <w:rPr>
          <w:rFonts w:ascii="Arial" w:eastAsia="Times New Roman" w:hAnsi="Arial" w:cs="Arial"/>
        </w:rPr>
        <w:t xml:space="preserve">What features does a single assessment tool need to be appropriate for all? </w:t>
      </w:r>
    </w:p>
    <w:p w14:paraId="1C68A087" w14:textId="77777777" w:rsidR="00CF1D24" w:rsidRPr="00786E08" w:rsidRDefault="03CA8E60" w:rsidP="00A02241">
      <w:pPr>
        <w:pStyle w:val="Heading2"/>
        <w:numPr>
          <w:ilvl w:val="0"/>
          <w:numId w:val="18"/>
        </w:numPr>
        <w:rPr>
          <w:rFonts w:ascii="Arial" w:hAnsi="Arial" w:cs="Arial"/>
          <w:color w:val="113B73" w:themeColor="accent5" w:themeShade="BF"/>
          <w:sz w:val="22"/>
          <w:szCs w:val="22"/>
        </w:rPr>
      </w:pPr>
      <w:r w:rsidRPr="1BAA97C4">
        <w:rPr>
          <w:rFonts w:ascii="Arial" w:hAnsi="Arial" w:cs="Arial"/>
          <w:color w:val="113B73" w:themeColor="accent5" w:themeShade="BF"/>
          <w:sz w:val="22"/>
          <w:szCs w:val="22"/>
        </w:rPr>
        <w:lastRenderedPageBreak/>
        <w:t xml:space="preserve">Care finders to support navigation of aged care </w:t>
      </w:r>
    </w:p>
    <w:p w14:paraId="5529B4B7" w14:textId="481037C6" w:rsidR="6D75E1B9" w:rsidRDefault="6D75E1B9" w:rsidP="1BAA97C4">
      <w:pPr>
        <w:pStyle w:val="ListParagraph"/>
        <w:numPr>
          <w:ilvl w:val="0"/>
          <w:numId w:val="31"/>
        </w:numPr>
        <w:rPr>
          <w:rFonts w:ascii="Arial" w:eastAsia="Times New Roman" w:hAnsi="Arial" w:cs="Arial"/>
        </w:rPr>
      </w:pPr>
      <w:r w:rsidRPr="1BAA97C4">
        <w:rPr>
          <w:rFonts w:ascii="Arial" w:eastAsia="Times New Roman" w:hAnsi="Arial" w:cs="Arial"/>
        </w:rPr>
        <w:t>How h</w:t>
      </w:r>
      <w:r w:rsidR="59449AA1" w:rsidRPr="1BAA97C4">
        <w:rPr>
          <w:rFonts w:ascii="Arial" w:eastAsia="Times New Roman" w:hAnsi="Arial" w:cs="Arial"/>
        </w:rPr>
        <w:t xml:space="preserve">as the introduction of Care Finders </w:t>
      </w:r>
      <w:r w:rsidR="176D07EA" w:rsidRPr="1BAA97C4">
        <w:rPr>
          <w:rFonts w:ascii="Arial" w:eastAsia="Times New Roman" w:hAnsi="Arial" w:cs="Arial"/>
        </w:rPr>
        <w:t xml:space="preserve">impacted on </w:t>
      </w:r>
      <w:r w:rsidR="59449AA1" w:rsidRPr="1BAA97C4">
        <w:rPr>
          <w:rFonts w:ascii="Arial" w:eastAsia="Times New Roman" w:hAnsi="Arial" w:cs="Arial"/>
        </w:rPr>
        <w:t>people</w:t>
      </w:r>
      <w:r w:rsidR="0A3A7260" w:rsidRPr="1BAA97C4">
        <w:rPr>
          <w:rFonts w:ascii="Arial" w:eastAsia="Times New Roman" w:hAnsi="Arial" w:cs="Arial"/>
        </w:rPr>
        <w:t>s’</w:t>
      </w:r>
      <w:r w:rsidR="59449AA1" w:rsidRPr="1BAA97C4">
        <w:rPr>
          <w:rFonts w:ascii="Arial" w:eastAsia="Times New Roman" w:hAnsi="Arial" w:cs="Arial"/>
        </w:rPr>
        <w:t xml:space="preserve"> access </w:t>
      </w:r>
      <w:r w:rsidR="6C046680" w:rsidRPr="1BAA97C4">
        <w:rPr>
          <w:rFonts w:ascii="Arial" w:eastAsia="Times New Roman" w:hAnsi="Arial" w:cs="Arial"/>
        </w:rPr>
        <w:t>to care?</w:t>
      </w:r>
    </w:p>
    <w:p w14:paraId="458E578A" w14:textId="207F7F78" w:rsidR="00CF1D24" w:rsidRPr="00307E45" w:rsidRDefault="03CA8E60" w:rsidP="005125F6">
      <w:pPr>
        <w:pStyle w:val="ListParagraph"/>
        <w:numPr>
          <w:ilvl w:val="0"/>
          <w:numId w:val="31"/>
        </w:numPr>
        <w:rPr>
          <w:rFonts w:ascii="Arial" w:eastAsia="Times New Roman" w:hAnsi="Arial" w:cs="Arial"/>
        </w:rPr>
      </w:pPr>
      <w:r w:rsidRPr="1BAA97C4">
        <w:rPr>
          <w:rFonts w:ascii="Arial" w:eastAsia="Times New Roman" w:hAnsi="Arial" w:cs="Arial"/>
        </w:rPr>
        <w:t>Do you have any experiences with</w:t>
      </w:r>
      <w:r w:rsidR="78CA462D" w:rsidRPr="1BAA97C4">
        <w:rPr>
          <w:rFonts w:ascii="Arial" w:eastAsia="Times New Roman" w:hAnsi="Arial" w:cs="Arial"/>
        </w:rPr>
        <w:t xml:space="preserve"> (</w:t>
      </w:r>
      <w:r w:rsidRPr="1BAA97C4">
        <w:rPr>
          <w:rFonts w:ascii="Arial" w:eastAsia="Times New Roman" w:hAnsi="Arial" w:cs="Arial"/>
        </w:rPr>
        <w:t>or observations about</w:t>
      </w:r>
      <w:r w:rsidR="78CA462D" w:rsidRPr="1BAA97C4">
        <w:rPr>
          <w:rFonts w:ascii="Arial" w:eastAsia="Times New Roman" w:hAnsi="Arial" w:cs="Arial"/>
        </w:rPr>
        <w:t>)</w:t>
      </w:r>
      <w:r w:rsidRPr="1BAA97C4">
        <w:rPr>
          <w:rFonts w:ascii="Arial" w:eastAsia="Times New Roman" w:hAnsi="Arial" w:cs="Arial"/>
        </w:rPr>
        <w:t xml:space="preserve"> the Care Finders program that you wish to share? </w:t>
      </w:r>
    </w:p>
    <w:p w14:paraId="0E056982" w14:textId="5A7234B7" w:rsidR="00CF1D24" w:rsidRPr="00CF5697" w:rsidRDefault="1530FDDD" w:rsidP="00CF5697">
      <w:pPr>
        <w:pStyle w:val="ListParagraph"/>
        <w:numPr>
          <w:ilvl w:val="0"/>
          <w:numId w:val="31"/>
        </w:numPr>
        <w:rPr>
          <w:rFonts w:ascii="Arial" w:eastAsia="Times New Roman" w:hAnsi="Arial" w:cs="Arial"/>
        </w:rPr>
      </w:pPr>
      <w:r w:rsidRPr="1BAA97C4">
        <w:rPr>
          <w:rFonts w:ascii="Arial" w:eastAsia="Times New Roman" w:hAnsi="Arial" w:cs="Arial"/>
        </w:rPr>
        <w:t>What more c</w:t>
      </w:r>
      <w:r w:rsidR="03CA8E60" w:rsidRPr="1BAA97C4">
        <w:rPr>
          <w:rFonts w:ascii="Arial" w:eastAsia="Times New Roman" w:hAnsi="Arial" w:cs="Arial"/>
        </w:rPr>
        <w:t>ould be done to directly assist people to access and navigate the aged care system, particularly people from diverse backgrounds?</w:t>
      </w:r>
    </w:p>
    <w:p w14:paraId="00AD67A3" w14:textId="365F3D86" w:rsidR="00CF1D24" w:rsidRPr="00786E08" w:rsidRDefault="00CF1D24" w:rsidP="00A02241">
      <w:pPr>
        <w:pStyle w:val="Heading2"/>
        <w:numPr>
          <w:ilvl w:val="0"/>
          <w:numId w:val="18"/>
        </w:numPr>
        <w:rPr>
          <w:rFonts w:ascii="Arial" w:hAnsi="Arial" w:cs="Arial"/>
          <w:color w:val="113B73" w:themeColor="accent5" w:themeShade="BF"/>
          <w:sz w:val="22"/>
          <w:szCs w:val="22"/>
        </w:rPr>
      </w:pPr>
      <w:r w:rsidRPr="00786E08">
        <w:rPr>
          <w:rFonts w:ascii="Arial" w:hAnsi="Arial" w:cs="Arial"/>
          <w:color w:val="113B73" w:themeColor="accent5" w:themeShade="BF"/>
          <w:sz w:val="22"/>
          <w:szCs w:val="22"/>
        </w:rPr>
        <w:t xml:space="preserve">Designing for diversity, difference, </w:t>
      </w:r>
      <w:r w:rsidR="003A0531" w:rsidRPr="00786E08">
        <w:rPr>
          <w:rFonts w:ascii="Arial" w:hAnsi="Arial" w:cs="Arial"/>
          <w:color w:val="113B73" w:themeColor="accent5" w:themeShade="BF"/>
          <w:sz w:val="22"/>
          <w:szCs w:val="22"/>
        </w:rPr>
        <w:t>complexity,</w:t>
      </w:r>
      <w:r w:rsidRPr="00786E08">
        <w:rPr>
          <w:rFonts w:ascii="Arial" w:hAnsi="Arial" w:cs="Arial"/>
          <w:color w:val="113B73" w:themeColor="accent5" w:themeShade="BF"/>
          <w:sz w:val="22"/>
          <w:szCs w:val="22"/>
        </w:rPr>
        <w:t xml:space="preserve"> and individuality</w:t>
      </w:r>
    </w:p>
    <w:p w14:paraId="176D9B2B" w14:textId="147D0E73" w:rsidR="00CF1D24" w:rsidRPr="00CF5697" w:rsidRDefault="03CA8E60" w:rsidP="00CF5697">
      <w:pPr>
        <w:pStyle w:val="ListParagraph"/>
        <w:numPr>
          <w:ilvl w:val="0"/>
          <w:numId w:val="32"/>
        </w:numPr>
        <w:rPr>
          <w:rFonts w:ascii="Arial" w:eastAsia="Times New Roman" w:hAnsi="Arial" w:cs="Arial"/>
        </w:rPr>
      </w:pPr>
      <w:r w:rsidRPr="1BAA97C4">
        <w:rPr>
          <w:rFonts w:ascii="Arial" w:eastAsia="Times New Roman" w:hAnsi="Arial" w:cs="Arial"/>
        </w:rPr>
        <w:t>Since the Royal Commission, ha</w:t>
      </w:r>
      <w:r w:rsidR="6D82BD8C" w:rsidRPr="1BAA97C4">
        <w:rPr>
          <w:rFonts w:ascii="Arial" w:eastAsia="Times New Roman" w:hAnsi="Arial" w:cs="Arial"/>
        </w:rPr>
        <w:t xml:space="preserve">s the </w:t>
      </w:r>
      <w:r w:rsidRPr="1BAA97C4">
        <w:rPr>
          <w:rFonts w:ascii="Arial" w:eastAsia="Times New Roman" w:hAnsi="Arial" w:cs="Arial"/>
        </w:rPr>
        <w:t xml:space="preserve">aged care system </w:t>
      </w:r>
      <w:r w:rsidR="39E16B3B" w:rsidRPr="1BAA97C4">
        <w:rPr>
          <w:rFonts w:ascii="Arial" w:eastAsia="Times New Roman" w:hAnsi="Arial" w:cs="Arial"/>
        </w:rPr>
        <w:t xml:space="preserve">improved how </w:t>
      </w:r>
      <w:r w:rsidRPr="1BAA97C4">
        <w:rPr>
          <w:rFonts w:ascii="Arial" w:eastAsia="Times New Roman" w:hAnsi="Arial" w:cs="Arial"/>
        </w:rPr>
        <w:t>the needs of people from diverse backgrounds</w:t>
      </w:r>
      <w:r w:rsidR="0E304AF4" w:rsidRPr="1BAA97C4">
        <w:rPr>
          <w:rFonts w:ascii="Arial" w:eastAsia="Times New Roman" w:hAnsi="Arial" w:cs="Arial"/>
        </w:rPr>
        <w:t xml:space="preserve"> are met</w:t>
      </w:r>
      <w:r w:rsidRPr="1BAA97C4">
        <w:rPr>
          <w:rFonts w:ascii="Arial" w:eastAsia="Times New Roman" w:hAnsi="Arial" w:cs="Arial"/>
        </w:rPr>
        <w:t>?</w:t>
      </w:r>
      <w:r w:rsidR="7F4B7B15" w:rsidRPr="1BAA97C4">
        <w:rPr>
          <w:rFonts w:ascii="Arial" w:eastAsia="Times New Roman" w:hAnsi="Arial" w:cs="Arial"/>
        </w:rPr>
        <w:t xml:space="preserve"> If so, </w:t>
      </w:r>
      <w:r w:rsidR="5F461195" w:rsidRPr="1BAA97C4">
        <w:rPr>
          <w:rFonts w:ascii="Arial" w:eastAsia="Times New Roman" w:hAnsi="Arial" w:cs="Arial"/>
        </w:rPr>
        <w:t>what has changed?</w:t>
      </w:r>
      <w:r w:rsidR="7F4B7B15" w:rsidRPr="1BAA97C4">
        <w:rPr>
          <w:rFonts w:ascii="Arial" w:eastAsia="Times New Roman" w:hAnsi="Arial" w:cs="Arial"/>
        </w:rPr>
        <w:t xml:space="preserve"> If not, </w:t>
      </w:r>
      <w:r w:rsidR="1B6F231D" w:rsidRPr="1BAA97C4">
        <w:rPr>
          <w:rFonts w:ascii="Arial" w:eastAsia="Times New Roman" w:hAnsi="Arial" w:cs="Arial"/>
        </w:rPr>
        <w:t xml:space="preserve">what </w:t>
      </w:r>
      <w:r w:rsidR="3CDBD4B8" w:rsidRPr="1BAA97C4">
        <w:rPr>
          <w:rFonts w:ascii="Arial" w:eastAsia="Times New Roman" w:hAnsi="Arial" w:cs="Arial"/>
        </w:rPr>
        <w:t>should change</w:t>
      </w:r>
      <w:r w:rsidR="7F4B7B15" w:rsidRPr="1BAA97C4">
        <w:rPr>
          <w:rFonts w:ascii="Arial" w:eastAsia="Times New Roman" w:hAnsi="Arial" w:cs="Arial"/>
        </w:rPr>
        <w:t>?</w:t>
      </w:r>
    </w:p>
    <w:p w14:paraId="62E66C44" w14:textId="7A976B84" w:rsidR="00CF1D24" w:rsidRPr="00CF5697" w:rsidRDefault="03CA8E60" w:rsidP="00CF5697">
      <w:pPr>
        <w:pStyle w:val="ListParagraph"/>
        <w:numPr>
          <w:ilvl w:val="0"/>
          <w:numId w:val="32"/>
        </w:numPr>
        <w:rPr>
          <w:rFonts w:ascii="Arial" w:eastAsia="Times New Roman" w:hAnsi="Arial" w:cs="Arial"/>
        </w:rPr>
      </w:pPr>
      <w:r w:rsidRPr="1BAA97C4">
        <w:rPr>
          <w:rFonts w:ascii="Arial" w:eastAsia="Times New Roman" w:hAnsi="Arial" w:cs="Arial"/>
        </w:rPr>
        <w:t>Ha</w:t>
      </w:r>
      <w:r w:rsidR="71C753A1" w:rsidRPr="1BAA97C4">
        <w:rPr>
          <w:rFonts w:ascii="Arial" w:eastAsia="Times New Roman" w:hAnsi="Arial" w:cs="Arial"/>
        </w:rPr>
        <w:t xml:space="preserve">ve </w:t>
      </w:r>
      <w:r w:rsidR="78548B44" w:rsidRPr="1BAA97C4">
        <w:rPr>
          <w:rFonts w:ascii="Arial" w:eastAsia="Times New Roman" w:hAnsi="Arial" w:cs="Arial"/>
        </w:rPr>
        <w:t xml:space="preserve">you </w:t>
      </w:r>
      <w:r w:rsidR="71C753A1" w:rsidRPr="1BAA97C4">
        <w:rPr>
          <w:rFonts w:ascii="Arial" w:eastAsia="Times New Roman" w:hAnsi="Arial" w:cs="Arial"/>
        </w:rPr>
        <w:t xml:space="preserve">witnessed </w:t>
      </w:r>
      <w:r w:rsidRPr="1BAA97C4">
        <w:rPr>
          <w:rFonts w:ascii="Arial" w:eastAsia="Times New Roman" w:hAnsi="Arial" w:cs="Arial"/>
        </w:rPr>
        <w:t>an increased focus on education and training for cultural awareness</w:t>
      </w:r>
      <w:r w:rsidR="41535C10" w:rsidRPr="1BAA97C4">
        <w:rPr>
          <w:rFonts w:ascii="Arial" w:eastAsia="Times New Roman" w:hAnsi="Arial" w:cs="Arial"/>
        </w:rPr>
        <w:t>?</w:t>
      </w:r>
      <w:r w:rsidR="4227D6F2" w:rsidRPr="1BAA97C4">
        <w:rPr>
          <w:rFonts w:ascii="Arial" w:eastAsia="Times New Roman" w:hAnsi="Arial" w:cs="Arial"/>
        </w:rPr>
        <w:t xml:space="preserve"> Is it effective?</w:t>
      </w:r>
    </w:p>
    <w:p w14:paraId="17C619F5" w14:textId="77777777" w:rsidR="00DD6807" w:rsidRPr="00786E08" w:rsidRDefault="00DD6807" w:rsidP="0060438D">
      <w:pPr>
        <w:pStyle w:val="Heading2"/>
        <w:numPr>
          <w:ilvl w:val="0"/>
          <w:numId w:val="18"/>
        </w:numPr>
        <w:rPr>
          <w:rFonts w:ascii="Arial" w:hAnsi="Arial" w:cs="Arial"/>
          <w:color w:val="113B73" w:themeColor="accent5" w:themeShade="BF"/>
          <w:sz w:val="22"/>
          <w:szCs w:val="22"/>
        </w:rPr>
      </w:pPr>
      <w:r w:rsidRPr="00786E08">
        <w:rPr>
          <w:rFonts w:ascii="Arial" w:hAnsi="Arial" w:cs="Arial"/>
          <w:color w:val="113B73" w:themeColor="accent5" w:themeShade="BF"/>
          <w:sz w:val="22"/>
          <w:szCs w:val="22"/>
        </w:rPr>
        <w:t>Aboriginal and Torres Strait Islander aged care pathway within the new aged care system</w:t>
      </w:r>
    </w:p>
    <w:p w14:paraId="25DE9D9A" w14:textId="2A0348E8" w:rsidR="00DD6807" w:rsidRPr="00CF5697" w:rsidRDefault="34D3DD52" w:rsidP="00CF5697">
      <w:pPr>
        <w:pStyle w:val="ListParagraph"/>
        <w:numPr>
          <w:ilvl w:val="0"/>
          <w:numId w:val="33"/>
        </w:numPr>
        <w:rPr>
          <w:rFonts w:ascii="Arial" w:eastAsia="Times New Roman" w:hAnsi="Arial" w:cs="Arial"/>
        </w:rPr>
      </w:pPr>
      <w:r w:rsidRPr="1BAA97C4">
        <w:rPr>
          <w:rFonts w:ascii="Arial" w:eastAsia="Times New Roman" w:hAnsi="Arial" w:cs="Arial"/>
        </w:rPr>
        <w:t>Ha</w:t>
      </w:r>
      <w:r w:rsidR="7680D249" w:rsidRPr="1BAA97C4">
        <w:rPr>
          <w:rFonts w:ascii="Arial" w:eastAsia="Times New Roman" w:hAnsi="Arial" w:cs="Arial"/>
        </w:rPr>
        <w:t>ve</w:t>
      </w:r>
      <w:r w:rsidRPr="1BAA97C4">
        <w:rPr>
          <w:rFonts w:ascii="Arial" w:eastAsia="Times New Roman" w:hAnsi="Arial" w:cs="Arial"/>
        </w:rPr>
        <w:t xml:space="preserve"> there been improvement</w:t>
      </w:r>
      <w:r w:rsidR="7680D249" w:rsidRPr="1BAA97C4">
        <w:rPr>
          <w:rFonts w:ascii="Arial" w:eastAsia="Times New Roman" w:hAnsi="Arial" w:cs="Arial"/>
        </w:rPr>
        <w:t>s</w:t>
      </w:r>
      <w:r w:rsidRPr="1BAA97C4">
        <w:rPr>
          <w:rFonts w:ascii="Arial" w:eastAsia="Times New Roman" w:hAnsi="Arial" w:cs="Arial"/>
        </w:rPr>
        <w:t xml:space="preserve"> in the way that the aged care system support</w:t>
      </w:r>
      <w:r w:rsidR="7680D249" w:rsidRPr="1BAA97C4">
        <w:rPr>
          <w:rFonts w:ascii="Arial" w:eastAsia="Times New Roman" w:hAnsi="Arial" w:cs="Arial"/>
        </w:rPr>
        <w:t>s</w:t>
      </w:r>
      <w:r w:rsidRPr="1BAA97C4">
        <w:rPr>
          <w:rFonts w:ascii="Arial" w:eastAsia="Times New Roman" w:hAnsi="Arial" w:cs="Arial"/>
        </w:rPr>
        <w:t xml:space="preserve"> cultural awareness </w:t>
      </w:r>
      <w:r w:rsidR="5899B610" w:rsidRPr="1BAA97C4">
        <w:rPr>
          <w:rFonts w:ascii="Arial" w:eastAsia="Times New Roman" w:hAnsi="Arial" w:cs="Arial"/>
        </w:rPr>
        <w:t xml:space="preserve">and cultural safety for First Nations people </w:t>
      </w:r>
      <w:r w:rsidRPr="1BAA97C4">
        <w:rPr>
          <w:rFonts w:ascii="Arial" w:eastAsia="Times New Roman" w:hAnsi="Arial" w:cs="Arial"/>
        </w:rPr>
        <w:t>in everyday practice</w:t>
      </w:r>
      <w:r w:rsidR="175FA83D" w:rsidRPr="1BAA97C4">
        <w:rPr>
          <w:rFonts w:ascii="Arial" w:eastAsia="Times New Roman" w:hAnsi="Arial" w:cs="Arial"/>
        </w:rPr>
        <w:t>?</w:t>
      </w:r>
    </w:p>
    <w:p w14:paraId="0BF4A498" w14:textId="0A802656" w:rsidR="0060438D" w:rsidRPr="00786E08" w:rsidRDefault="00045EF9" w:rsidP="00045EF9">
      <w:pPr>
        <w:pStyle w:val="Heading2"/>
        <w:numPr>
          <w:ilvl w:val="0"/>
          <w:numId w:val="18"/>
        </w:numPr>
        <w:rPr>
          <w:rFonts w:ascii="Arial" w:hAnsi="Arial" w:cs="Arial"/>
          <w:color w:val="113B73" w:themeColor="accent5" w:themeShade="BF"/>
          <w:sz w:val="22"/>
          <w:szCs w:val="22"/>
        </w:rPr>
      </w:pPr>
      <w:r w:rsidRPr="00786E08">
        <w:rPr>
          <w:rFonts w:ascii="Arial" w:hAnsi="Arial" w:cs="Arial"/>
          <w:color w:val="113B73" w:themeColor="accent5" w:themeShade="BF"/>
          <w:sz w:val="22"/>
          <w:szCs w:val="22"/>
        </w:rPr>
        <w:t>Access to aged care in rural and remote areas</w:t>
      </w:r>
    </w:p>
    <w:p w14:paraId="440FF9D5" w14:textId="46A3052C" w:rsidR="005D43BE" w:rsidRDefault="1F7B4058" w:rsidP="001A7D9C">
      <w:pPr>
        <w:pStyle w:val="ListParagraph"/>
        <w:numPr>
          <w:ilvl w:val="0"/>
          <w:numId w:val="34"/>
        </w:numPr>
        <w:rPr>
          <w:rFonts w:ascii="Arial" w:eastAsia="Times New Roman" w:hAnsi="Arial" w:cs="Arial"/>
        </w:rPr>
      </w:pPr>
      <w:r w:rsidRPr="1BAA97C4">
        <w:rPr>
          <w:rFonts w:ascii="Arial" w:eastAsia="Times New Roman" w:hAnsi="Arial" w:cs="Arial"/>
        </w:rPr>
        <w:t>Since the Royal Commission, has access to aged care improved for p</w:t>
      </w:r>
      <w:r w:rsidR="1A5BF177" w:rsidRPr="1BAA97C4">
        <w:rPr>
          <w:rFonts w:ascii="Arial" w:eastAsia="Times New Roman" w:hAnsi="Arial" w:cs="Arial"/>
        </w:rPr>
        <w:t>eople living in rural and remote Australia</w:t>
      </w:r>
      <w:r w:rsidR="255DA49A" w:rsidRPr="1BAA97C4">
        <w:rPr>
          <w:rFonts w:ascii="Arial" w:eastAsia="Times New Roman" w:hAnsi="Arial" w:cs="Arial"/>
        </w:rPr>
        <w:t>?</w:t>
      </w:r>
      <w:r w:rsidR="1A5BF177" w:rsidRPr="1BAA97C4">
        <w:rPr>
          <w:rFonts w:ascii="Arial" w:eastAsia="Times New Roman" w:hAnsi="Arial" w:cs="Arial"/>
        </w:rPr>
        <w:t xml:space="preserve"> </w:t>
      </w:r>
      <w:r w:rsidR="44F5AC2B" w:rsidRPr="1BAA97C4">
        <w:rPr>
          <w:rFonts w:ascii="Arial" w:eastAsia="Times New Roman" w:hAnsi="Arial" w:cs="Arial"/>
        </w:rPr>
        <w:t>If so, what has changed? If not, what should change?</w:t>
      </w:r>
    </w:p>
    <w:p w14:paraId="6E5F8403" w14:textId="74C8B778" w:rsidR="00EA77DC" w:rsidRPr="00786E08" w:rsidRDefault="00EA77DC" w:rsidP="00EA77DC">
      <w:pPr>
        <w:pStyle w:val="Heading2"/>
        <w:numPr>
          <w:ilvl w:val="0"/>
          <w:numId w:val="18"/>
        </w:numPr>
        <w:rPr>
          <w:rFonts w:ascii="Arial" w:hAnsi="Arial" w:cs="Arial"/>
          <w:color w:val="113B73" w:themeColor="accent5" w:themeShade="BF"/>
          <w:sz w:val="22"/>
          <w:szCs w:val="22"/>
        </w:rPr>
      </w:pPr>
      <w:r w:rsidRPr="00786E08">
        <w:rPr>
          <w:rFonts w:ascii="Arial" w:hAnsi="Arial" w:cs="Arial"/>
          <w:color w:val="113B73" w:themeColor="accent5" w:themeShade="BF"/>
          <w:sz w:val="22"/>
          <w:szCs w:val="22"/>
        </w:rPr>
        <w:t xml:space="preserve">Access to </w:t>
      </w:r>
      <w:r>
        <w:rPr>
          <w:rFonts w:ascii="Arial" w:hAnsi="Arial" w:cs="Arial"/>
          <w:color w:val="113B73" w:themeColor="accent5" w:themeShade="BF"/>
          <w:sz w:val="22"/>
          <w:szCs w:val="22"/>
        </w:rPr>
        <w:t xml:space="preserve">respite </w:t>
      </w:r>
      <w:r w:rsidRPr="00786E08">
        <w:rPr>
          <w:rFonts w:ascii="Arial" w:hAnsi="Arial" w:cs="Arial"/>
          <w:color w:val="113B73" w:themeColor="accent5" w:themeShade="BF"/>
          <w:sz w:val="22"/>
          <w:szCs w:val="22"/>
        </w:rPr>
        <w:t xml:space="preserve">care </w:t>
      </w:r>
    </w:p>
    <w:p w14:paraId="61584D97" w14:textId="73516B0D" w:rsidR="00EA77DC" w:rsidRDefault="00EA77DC" w:rsidP="00EA77DC">
      <w:pPr>
        <w:pStyle w:val="ListParagraph"/>
        <w:numPr>
          <w:ilvl w:val="0"/>
          <w:numId w:val="35"/>
        </w:numPr>
        <w:rPr>
          <w:rFonts w:ascii="Arial" w:eastAsia="Times New Roman" w:hAnsi="Arial" w:cs="Arial"/>
        </w:rPr>
      </w:pPr>
      <w:r w:rsidRPr="1BAA97C4">
        <w:rPr>
          <w:rFonts w:ascii="Arial" w:eastAsia="Times New Roman" w:hAnsi="Arial" w:cs="Arial"/>
        </w:rPr>
        <w:t xml:space="preserve">Since the Royal Commission, has access to </w:t>
      </w:r>
      <w:r>
        <w:rPr>
          <w:rFonts w:ascii="Arial" w:eastAsia="Times New Roman" w:hAnsi="Arial" w:cs="Arial"/>
        </w:rPr>
        <w:t xml:space="preserve">respite </w:t>
      </w:r>
      <w:r w:rsidRPr="1BAA97C4">
        <w:rPr>
          <w:rFonts w:ascii="Arial" w:eastAsia="Times New Roman" w:hAnsi="Arial" w:cs="Arial"/>
        </w:rPr>
        <w:t>care improved</w:t>
      </w:r>
      <w:r>
        <w:rPr>
          <w:rFonts w:ascii="Arial" w:eastAsia="Times New Roman" w:hAnsi="Arial" w:cs="Arial"/>
        </w:rPr>
        <w:t>?</w:t>
      </w:r>
      <w:r w:rsidRPr="1BAA97C4">
        <w:rPr>
          <w:rFonts w:ascii="Arial" w:eastAsia="Times New Roman" w:hAnsi="Arial" w:cs="Arial"/>
        </w:rPr>
        <w:t xml:space="preserve"> If so, what has changed? </w:t>
      </w:r>
      <w:r>
        <w:rPr>
          <w:rFonts w:ascii="Arial" w:eastAsia="Times New Roman" w:hAnsi="Arial" w:cs="Arial"/>
        </w:rPr>
        <w:br/>
      </w:r>
      <w:r w:rsidRPr="1BAA97C4">
        <w:rPr>
          <w:rFonts w:ascii="Arial" w:eastAsia="Times New Roman" w:hAnsi="Arial" w:cs="Arial"/>
        </w:rPr>
        <w:t>If not, what should change?</w:t>
      </w:r>
    </w:p>
    <w:p w14:paraId="625E889F" w14:textId="1BA19091" w:rsidR="001A572C" w:rsidRDefault="4E19DC0C" w:rsidP="00267DAB">
      <w:pPr>
        <w:pStyle w:val="Paragraphtext"/>
        <w:spacing w:before="240"/>
      </w:pPr>
      <w:r>
        <w:t>When</w:t>
      </w:r>
      <w:r w:rsidR="1B6FFE4D">
        <w:t xml:space="preserve"> </w:t>
      </w:r>
      <w:r w:rsidR="136DA95E">
        <w:t xml:space="preserve">considering the above questions, you </w:t>
      </w:r>
      <w:r w:rsidR="42366DBD">
        <w:t xml:space="preserve">may </w:t>
      </w:r>
      <w:r w:rsidR="136DA95E">
        <w:t xml:space="preserve">also </w:t>
      </w:r>
      <w:r w:rsidR="42366DBD">
        <w:t>wish to consider:</w:t>
      </w:r>
    </w:p>
    <w:p w14:paraId="46704565" w14:textId="427B3FCD" w:rsidR="001A572C" w:rsidRDefault="5C17D869" w:rsidP="00D44BDC">
      <w:pPr>
        <w:pStyle w:val="Paragraphtext"/>
        <w:numPr>
          <w:ilvl w:val="0"/>
          <w:numId w:val="17"/>
        </w:numPr>
        <w:spacing w:before="0" w:after="0"/>
        <w:ind w:left="357" w:hanging="357"/>
      </w:pPr>
      <w:r>
        <w:t xml:space="preserve">Any </w:t>
      </w:r>
      <w:r w:rsidR="5EEA5A20">
        <w:t xml:space="preserve">unintended consequences </w:t>
      </w:r>
      <w:r w:rsidR="090E6077">
        <w:t xml:space="preserve">associated with the </w:t>
      </w:r>
      <w:r w:rsidR="5EEA5A20">
        <w:t>reforms</w:t>
      </w:r>
      <w:r w:rsidR="6B6E5F67">
        <w:t>.</w:t>
      </w:r>
    </w:p>
    <w:p w14:paraId="5C230669" w14:textId="5976226E" w:rsidR="001A572C" w:rsidRDefault="585BA8A2" w:rsidP="00D44BDC">
      <w:pPr>
        <w:pStyle w:val="Paragraphtext"/>
        <w:numPr>
          <w:ilvl w:val="0"/>
          <w:numId w:val="17"/>
        </w:numPr>
        <w:spacing w:before="0" w:after="0"/>
        <w:ind w:left="357" w:hanging="357"/>
      </w:pPr>
      <w:r>
        <w:t xml:space="preserve">Whether there are </w:t>
      </w:r>
      <w:r w:rsidR="5EEA5A20">
        <w:t>better way</w:t>
      </w:r>
      <w:r w:rsidR="35254C44">
        <w:t>s</w:t>
      </w:r>
      <w:r w:rsidR="5EEA5A20">
        <w:t xml:space="preserve"> to deliver </w:t>
      </w:r>
      <w:r w:rsidR="1D72F338">
        <w:t xml:space="preserve">on the intent of </w:t>
      </w:r>
      <w:r w:rsidR="5EEA5A20">
        <w:t>Royal Commission</w:t>
      </w:r>
      <w:r w:rsidR="5355E6B3">
        <w:t>’s reforms.</w:t>
      </w:r>
    </w:p>
    <w:p w14:paraId="197BF59B" w14:textId="1E017086" w:rsidR="00D53C7A" w:rsidRDefault="5355E6B3" w:rsidP="00D44BDC">
      <w:pPr>
        <w:pStyle w:val="Paragraphtext"/>
        <w:numPr>
          <w:ilvl w:val="0"/>
          <w:numId w:val="17"/>
        </w:numPr>
        <w:spacing w:before="0" w:after="0"/>
        <w:ind w:left="357" w:hanging="357"/>
      </w:pPr>
      <w:r>
        <w:t>Whether you are satisfied with the</w:t>
      </w:r>
      <w:r w:rsidR="2CF6559D">
        <w:t xml:space="preserve"> level of </w:t>
      </w:r>
      <w:r>
        <w:t xml:space="preserve">consultation/information </w:t>
      </w:r>
      <w:r w:rsidR="00123DBB">
        <w:t xml:space="preserve">undertaken </w:t>
      </w:r>
      <w:r>
        <w:t xml:space="preserve">by the </w:t>
      </w:r>
      <w:r w:rsidR="1F357CC1">
        <w:t>Department of Health and Aged Care</w:t>
      </w:r>
      <w:r w:rsidR="0045427A">
        <w:t xml:space="preserve">, or the </w:t>
      </w:r>
      <w:r w:rsidR="1F357CC1">
        <w:t>Aged Care Quality and Safety Commission</w:t>
      </w:r>
      <w:r w:rsidR="0045427A">
        <w:t>,</w:t>
      </w:r>
      <w:r w:rsidR="1F357CC1">
        <w:t xml:space="preserve"> or other Commonwealth </w:t>
      </w:r>
      <w:r w:rsidR="1F421CCE">
        <w:t xml:space="preserve">agencies </w:t>
      </w:r>
      <w:r w:rsidR="7F7B9B6D">
        <w:t xml:space="preserve">on the </w:t>
      </w:r>
      <w:r w:rsidR="1F357CC1">
        <w:t xml:space="preserve">implementation of </w:t>
      </w:r>
      <w:r w:rsidR="0BCD43D3">
        <w:t>reforms.</w:t>
      </w:r>
    </w:p>
    <w:p w14:paraId="46B9D85D" w14:textId="6BCFC9EF" w:rsidR="001A572C" w:rsidRDefault="0045427A" w:rsidP="001A572C">
      <w:pPr>
        <w:pStyle w:val="Paragraphtext"/>
      </w:pPr>
      <w:r>
        <w:t>We encourage you</w:t>
      </w:r>
      <w:r w:rsidR="00B90BFE">
        <w:t xml:space="preserve"> to provide us with any </w:t>
      </w:r>
      <w:r w:rsidR="009908B8">
        <w:t>examples,</w:t>
      </w:r>
      <w:r w:rsidR="00B90BFE">
        <w:t xml:space="preserve"> data</w:t>
      </w:r>
      <w:r w:rsidR="00BB3AE7">
        <w:t>, references,</w:t>
      </w:r>
      <w:r w:rsidR="00B90BFE">
        <w:t xml:space="preserve"> or </w:t>
      </w:r>
      <w:r w:rsidR="00B13054">
        <w:t>other</w:t>
      </w:r>
      <w:r w:rsidR="009908B8">
        <w:t xml:space="preserve"> additional</w:t>
      </w:r>
      <w:r w:rsidR="00B13054">
        <w:t xml:space="preserve"> information</w:t>
      </w:r>
      <w:r w:rsidR="00B90BFE">
        <w:t xml:space="preserve"> that you feel would support your submission.</w:t>
      </w:r>
    </w:p>
    <w:p w14:paraId="6A115297" w14:textId="5B23AC43" w:rsidR="00FD1748" w:rsidRDefault="00A95961" w:rsidP="00FD1748">
      <w:pPr>
        <w:pStyle w:val="Heading2"/>
        <w:rPr>
          <w:color w:val="8C5DC4" w:themeColor="text2" w:themeTint="99"/>
          <w:sz w:val="32"/>
          <w:szCs w:val="22"/>
        </w:rPr>
      </w:pPr>
      <w:r>
        <w:rPr>
          <w:color w:val="8C5DC4" w:themeColor="text2" w:themeTint="99"/>
          <w:sz w:val="32"/>
          <w:szCs w:val="22"/>
        </w:rPr>
        <w:t>Sharing</w:t>
      </w:r>
      <w:r w:rsidR="005135FC">
        <w:rPr>
          <w:color w:val="8C5DC4" w:themeColor="text2" w:themeTint="99"/>
          <w:sz w:val="32"/>
          <w:szCs w:val="22"/>
        </w:rPr>
        <w:t xml:space="preserve"> information with us</w:t>
      </w:r>
    </w:p>
    <w:p w14:paraId="2AA3F908" w14:textId="682B7F3C" w:rsidR="00C11A23" w:rsidRDefault="202928D5" w:rsidP="00C11A23">
      <w:pPr>
        <w:rPr>
          <w:rFonts w:ascii="Arial" w:eastAsia="Times New Roman" w:hAnsi="Arial"/>
        </w:rPr>
      </w:pPr>
      <w:r w:rsidRPr="1BAA97C4">
        <w:rPr>
          <w:rFonts w:ascii="Arial" w:eastAsia="Times New Roman" w:hAnsi="Arial"/>
        </w:rPr>
        <w:t>As an Australian Government Agency, we must comply with the Privacy Act and the A</w:t>
      </w:r>
      <w:r w:rsidR="494A62DB" w:rsidRPr="1BAA97C4">
        <w:rPr>
          <w:rFonts w:ascii="Arial" w:eastAsia="Times New Roman" w:hAnsi="Arial"/>
        </w:rPr>
        <w:t xml:space="preserve">ustralian Privacy Principles which </w:t>
      </w:r>
      <w:r w:rsidRPr="1BAA97C4">
        <w:rPr>
          <w:rFonts w:ascii="Arial" w:eastAsia="Times New Roman" w:hAnsi="Arial"/>
        </w:rPr>
        <w:t xml:space="preserve">regulate how agencies collect, hold, use or disclose personal information. </w:t>
      </w:r>
      <w:r w:rsidR="1B2E6070" w:rsidRPr="1BAA97C4">
        <w:rPr>
          <w:rFonts w:ascii="Arial" w:eastAsia="Times New Roman" w:hAnsi="Arial"/>
        </w:rPr>
        <w:t xml:space="preserve">Our privacy policy is available </w:t>
      </w:r>
      <w:hyperlink r:id="rId13">
        <w:r w:rsidR="1B2E6070" w:rsidRPr="1BAA97C4">
          <w:rPr>
            <w:rStyle w:val="Hyperlink"/>
            <w:rFonts w:ascii="Arial" w:eastAsia="Times New Roman" w:hAnsi="Arial"/>
          </w:rPr>
          <w:t>here</w:t>
        </w:r>
      </w:hyperlink>
      <w:r w:rsidR="1B2E6070" w:rsidRPr="1BAA97C4">
        <w:rPr>
          <w:rFonts w:ascii="Arial" w:eastAsia="Times New Roman" w:hAnsi="Arial"/>
        </w:rPr>
        <w:t>.</w:t>
      </w:r>
    </w:p>
    <w:p w14:paraId="210DD068" w14:textId="4CCD1D58" w:rsidR="005135FC" w:rsidRPr="00C11A23" w:rsidRDefault="2945F4D6" w:rsidP="005135FC">
      <w:pPr>
        <w:rPr>
          <w:rFonts w:ascii="Arial" w:eastAsia="Times New Roman" w:hAnsi="Arial"/>
        </w:rPr>
      </w:pPr>
      <w:r w:rsidRPr="1BAA97C4">
        <w:rPr>
          <w:rFonts w:ascii="Arial" w:eastAsia="Times New Roman" w:hAnsi="Arial"/>
        </w:rPr>
        <w:t xml:space="preserve">If you wish to provide </w:t>
      </w:r>
      <w:r w:rsidR="6A3ABBF9" w:rsidRPr="1BAA97C4">
        <w:rPr>
          <w:rFonts w:ascii="Arial" w:eastAsia="Times New Roman" w:hAnsi="Arial"/>
        </w:rPr>
        <w:t xml:space="preserve">us with a submission </w:t>
      </w:r>
      <w:r w:rsidR="52A2E0EF" w:rsidRPr="1BAA97C4">
        <w:rPr>
          <w:rFonts w:ascii="Arial" w:eastAsia="Times New Roman" w:hAnsi="Arial"/>
        </w:rPr>
        <w:t>you have the option of keeping your identity confidential</w:t>
      </w:r>
      <w:r w:rsidR="65DA85F4" w:rsidRPr="1BAA97C4">
        <w:rPr>
          <w:rFonts w:ascii="Arial" w:eastAsia="Times New Roman" w:hAnsi="Arial"/>
        </w:rPr>
        <w:t xml:space="preserve">, for example, using a </w:t>
      </w:r>
      <w:r w:rsidR="4ED10B43" w:rsidRPr="1BAA97C4">
        <w:rPr>
          <w:rFonts w:ascii="Arial" w:eastAsia="Times New Roman" w:hAnsi="Arial"/>
        </w:rPr>
        <w:t>pseudonym</w:t>
      </w:r>
      <w:r w:rsidR="341C9D79" w:rsidRPr="1BAA97C4">
        <w:rPr>
          <w:rFonts w:ascii="Arial" w:eastAsia="Times New Roman" w:hAnsi="Arial"/>
        </w:rPr>
        <w:t>.</w:t>
      </w:r>
      <w:r w:rsidRPr="1BAA97C4">
        <w:rPr>
          <w:rFonts w:ascii="Arial" w:eastAsia="Times New Roman" w:hAnsi="Arial"/>
        </w:rPr>
        <w:t xml:space="preserve"> </w:t>
      </w:r>
      <w:r w:rsidR="73BDDBA5" w:rsidRPr="1BAA97C4">
        <w:rPr>
          <w:rFonts w:ascii="Arial" w:eastAsia="Times New Roman" w:hAnsi="Arial"/>
        </w:rPr>
        <w:t>W</w:t>
      </w:r>
      <w:r w:rsidR="150BB7AF" w:rsidRPr="1BAA97C4">
        <w:rPr>
          <w:rFonts w:ascii="Arial" w:eastAsia="Times New Roman" w:hAnsi="Arial"/>
        </w:rPr>
        <w:t xml:space="preserve">e do not intend to publish </w:t>
      </w:r>
      <w:r w:rsidR="00123DBB" w:rsidRPr="1BAA97C4">
        <w:rPr>
          <w:rFonts w:ascii="Arial" w:eastAsia="Times New Roman" w:hAnsi="Arial"/>
        </w:rPr>
        <w:t>submissions;</w:t>
      </w:r>
      <w:r w:rsidR="06255329" w:rsidRPr="1BAA97C4">
        <w:rPr>
          <w:rFonts w:ascii="Arial" w:eastAsia="Times New Roman" w:hAnsi="Arial"/>
        </w:rPr>
        <w:t xml:space="preserve"> h</w:t>
      </w:r>
      <w:r w:rsidR="643A7940" w:rsidRPr="1BAA97C4">
        <w:rPr>
          <w:rFonts w:ascii="Arial" w:eastAsia="Times New Roman" w:hAnsi="Arial"/>
        </w:rPr>
        <w:t xml:space="preserve">owever, we want </w:t>
      </w:r>
      <w:r w:rsidR="00D8CAF6" w:rsidRPr="1BAA97C4">
        <w:rPr>
          <w:rFonts w:ascii="Arial" w:eastAsia="Times New Roman" w:hAnsi="Arial"/>
        </w:rPr>
        <w:t xml:space="preserve">to draw </w:t>
      </w:r>
      <w:r w:rsidR="3F3EDEFD" w:rsidRPr="1BAA97C4">
        <w:rPr>
          <w:rFonts w:ascii="Arial" w:eastAsia="Times New Roman" w:hAnsi="Arial"/>
        </w:rPr>
        <w:t xml:space="preserve">on </w:t>
      </w:r>
      <w:r w:rsidR="00D8CAF6" w:rsidRPr="1BAA97C4">
        <w:rPr>
          <w:rFonts w:ascii="Arial" w:eastAsia="Times New Roman" w:hAnsi="Arial"/>
        </w:rPr>
        <w:t xml:space="preserve">examples and </w:t>
      </w:r>
      <w:r w:rsidR="2BF67809" w:rsidRPr="1BAA97C4">
        <w:rPr>
          <w:rFonts w:ascii="Arial" w:eastAsia="Times New Roman" w:hAnsi="Arial"/>
        </w:rPr>
        <w:t xml:space="preserve">material provided in </w:t>
      </w:r>
      <w:r w:rsidR="527B6D3B" w:rsidRPr="1BAA97C4">
        <w:rPr>
          <w:rFonts w:ascii="Arial" w:eastAsia="Times New Roman" w:hAnsi="Arial"/>
        </w:rPr>
        <w:t xml:space="preserve">them in </w:t>
      </w:r>
      <w:r w:rsidR="2BF67809" w:rsidRPr="1BAA97C4">
        <w:rPr>
          <w:rFonts w:ascii="Arial" w:eastAsia="Times New Roman" w:hAnsi="Arial"/>
        </w:rPr>
        <w:t>our report</w:t>
      </w:r>
      <w:r w:rsidR="3A391D0E" w:rsidRPr="1BAA97C4">
        <w:rPr>
          <w:rFonts w:ascii="Arial" w:eastAsia="Times New Roman" w:hAnsi="Arial"/>
        </w:rPr>
        <w:t xml:space="preserve">. </w:t>
      </w:r>
      <w:r w:rsidR="79A03FE7" w:rsidRPr="1BAA97C4">
        <w:rPr>
          <w:rFonts w:ascii="Arial" w:eastAsia="Times New Roman" w:hAnsi="Arial"/>
        </w:rPr>
        <w:t>Unless you advise us otherwise, we will a</w:t>
      </w:r>
      <w:r w:rsidR="2BF67809" w:rsidRPr="1BAA97C4">
        <w:rPr>
          <w:rFonts w:ascii="Arial" w:eastAsia="Times New Roman" w:hAnsi="Arial"/>
        </w:rPr>
        <w:t>ttribut</w:t>
      </w:r>
      <w:r w:rsidR="49008771" w:rsidRPr="1BAA97C4">
        <w:rPr>
          <w:rFonts w:ascii="Arial" w:eastAsia="Times New Roman" w:hAnsi="Arial"/>
        </w:rPr>
        <w:t xml:space="preserve">e cited material </w:t>
      </w:r>
      <w:r w:rsidR="2269656A" w:rsidRPr="1BAA97C4">
        <w:rPr>
          <w:rFonts w:ascii="Arial" w:eastAsia="Times New Roman" w:hAnsi="Arial"/>
        </w:rPr>
        <w:t xml:space="preserve">in reference to where it comes from, </w:t>
      </w:r>
      <w:r w:rsidR="000A5297">
        <w:rPr>
          <w:rFonts w:ascii="Arial" w:eastAsia="Times New Roman" w:hAnsi="Arial"/>
        </w:rPr>
        <w:t>e.g.</w:t>
      </w:r>
      <w:r w:rsidR="2269656A" w:rsidRPr="1BAA97C4">
        <w:rPr>
          <w:rFonts w:ascii="Arial" w:eastAsia="Times New Roman" w:hAnsi="Arial"/>
        </w:rPr>
        <w:t xml:space="preserve"> ‘a consumer peak advised that...’, </w:t>
      </w:r>
      <w:r w:rsidR="00E35378">
        <w:rPr>
          <w:rFonts w:ascii="Arial" w:eastAsia="Times New Roman" w:hAnsi="Arial"/>
        </w:rPr>
        <w:t>‘</w:t>
      </w:r>
      <w:r w:rsidR="2269656A" w:rsidRPr="1BAA97C4">
        <w:rPr>
          <w:rFonts w:ascii="Arial" w:eastAsia="Times New Roman" w:hAnsi="Arial"/>
        </w:rPr>
        <w:t>an aged care recipient said...’, ‘a provider explained that...’.</w:t>
      </w:r>
    </w:p>
    <w:p w14:paraId="45874347" w14:textId="6F14C0F2" w:rsidR="005C0633" w:rsidRPr="00EA4923" w:rsidRDefault="1D0402EC" w:rsidP="005C0633">
      <w:pPr>
        <w:pStyle w:val="Heading2"/>
        <w:rPr>
          <w:color w:val="8C5DC4" w:themeColor="text2" w:themeTint="99"/>
          <w:sz w:val="32"/>
          <w:szCs w:val="32"/>
        </w:rPr>
      </w:pPr>
      <w:r w:rsidRPr="1BAA97C4">
        <w:rPr>
          <w:color w:val="8C5DC4" w:themeColor="accent1" w:themeTint="99"/>
          <w:sz w:val="32"/>
          <w:szCs w:val="32"/>
        </w:rPr>
        <w:t>Where to send your submission</w:t>
      </w:r>
    </w:p>
    <w:p w14:paraId="6126A79B" w14:textId="62BE85BD" w:rsidR="00E95030" w:rsidRDefault="00B72E8B" w:rsidP="00B72E8B">
      <w:pPr>
        <w:pStyle w:val="Paragraphtext"/>
      </w:pPr>
      <w:r>
        <w:t xml:space="preserve">Submissions should be provided by email to </w:t>
      </w:r>
      <w:hyperlink r:id="rId14" w:history="1">
        <w:r w:rsidR="00AC00C0" w:rsidRPr="004634B7">
          <w:rPr>
            <w:rStyle w:val="Hyperlink"/>
          </w:rPr>
          <w:t>royalcommission@igac.gov.au</w:t>
        </w:r>
      </w:hyperlink>
      <w:r>
        <w:t>. If you wish to provide your submission by post, please address it to:</w:t>
      </w:r>
    </w:p>
    <w:p w14:paraId="13363AB3" w14:textId="7704F898" w:rsidR="00B72E8B" w:rsidRDefault="00E95030" w:rsidP="00B72E8B">
      <w:pPr>
        <w:pStyle w:val="Paragraphtext"/>
      </w:pPr>
      <w:r w:rsidRPr="00E95030">
        <w:t>Office of the Inspector-General of Aged Care  </w:t>
      </w:r>
      <w:r w:rsidRPr="00E95030">
        <w:br/>
        <w:t>PO Box 350  </w:t>
      </w:r>
      <w:r w:rsidRPr="00E95030">
        <w:br/>
        <w:t>Woden ACT 2606, Australia</w:t>
      </w:r>
    </w:p>
    <w:p w14:paraId="6918ACD9" w14:textId="47909799" w:rsidR="005C0633" w:rsidRDefault="005C0633" w:rsidP="00B72E8B">
      <w:pPr>
        <w:pStyle w:val="Paragraphtext"/>
      </w:pPr>
      <w:r>
        <w:lastRenderedPageBreak/>
        <w:t>If you have any queries about the process</w:t>
      </w:r>
      <w:r w:rsidR="002518A3">
        <w:t xml:space="preserve">, please email us at </w:t>
      </w:r>
      <w:hyperlink r:id="rId15" w:history="1">
        <w:r w:rsidR="00AC00C0" w:rsidRPr="004634B7">
          <w:rPr>
            <w:rStyle w:val="Hyperlink"/>
          </w:rPr>
          <w:t>royalcommission@igac.gov.au</w:t>
        </w:r>
      </w:hyperlink>
      <w:r w:rsidR="002518A3">
        <w:t>.</w:t>
      </w:r>
    </w:p>
    <w:p w14:paraId="69EB06D5" w14:textId="01D8F70D" w:rsidR="002518A3" w:rsidRPr="002518A3" w:rsidRDefault="0045427A" w:rsidP="00E35378">
      <w:pPr>
        <w:pStyle w:val="Paragraphtext"/>
      </w:pPr>
      <w:bookmarkStart w:id="2" w:name="_Hlk158822494"/>
      <w:r w:rsidRPr="00CF0F4D">
        <w:rPr>
          <w:sz w:val="24"/>
        </w:rPr>
        <w:t>The earlier you can get your submission to us the better it will help us prepare our Report.</w:t>
      </w:r>
      <w:r>
        <w:t xml:space="preserve"> </w:t>
      </w:r>
      <w:r w:rsidRPr="00CF0F4D">
        <w:rPr>
          <w:b/>
          <w:bCs/>
          <w:sz w:val="24"/>
        </w:rPr>
        <w:t xml:space="preserve">The </w:t>
      </w:r>
      <w:r w:rsidR="00A7534D">
        <w:rPr>
          <w:b/>
          <w:bCs/>
          <w:sz w:val="24"/>
        </w:rPr>
        <w:t>final</w:t>
      </w:r>
      <w:r w:rsidR="00A7534D" w:rsidRPr="00CF0F4D">
        <w:rPr>
          <w:b/>
          <w:bCs/>
          <w:sz w:val="24"/>
        </w:rPr>
        <w:t xml:space="preserve"> </w:t>
      </w:r>
      <w:r w:rsidRPr="00CF0F4D">
        <w:rPr>
          <w:b/>
          <w:bCs/>
          <w:sz w:val="24"/>
        </w:rPr>
        <w:t xml:space="preserve">deadline for us to </w:t>
      </w:r>
      <w:r w:rsidR="0049590E">
        <w:rPr>
          <w:b/>
          <w:bCs/>
          <w:sz w:val="24"/>
        </w:rPr>
        <w:t xml:space="preserve">be </w:t>
      </w:r>
      <w:r w:rsidRPr="00CF0F4D">
        <w:rPr>
          <w:b/>
          <w:bCs/>
          <w:sz w:val="24"/>
        </w:rPr>
        <w:t>able to consider a submission</w:t>
      </w:r>
      <w:r w:rsidR="00CF0F4D" w:rsidRPr="00CF0F4D">
        <w:rPr>
          <w:b/>
          <w:bCs/>
          <w:sz w:val="24"/>
        </w:rPr>
        <w:t xml:space="preserve"> is 28 March 2024.</w:t>
      </w:r>
      <w:r w:rsidRPr="00CF0F4D">
        <w:rPr>
          <w:b/>
          <w:bCs/>
          <w:sz w:val="24"/>
        </w:rPr>
        <w:t xml:space="preserve"> </w:t>
      </w:r>
      <w:bookmarkEnd w:id="2"/>
    </w:p>
    <w:sectPr w:rsidR="002518A3" w:rsidRPr="002518A3" w:rsidSect="00EA77DC">
      <w:headerReference w:type="default" r:id="rId16"/>
      <w:footerReference w:type="default" r:id="rId17"/>
      <w:headerReference w:type="first" r:id="rId18"/>
      <w:footerReference w:type="first" r:id="rId19"/>
      <w:pgSz w:w="11906" w:h="16838"/>
      <w:pgMar w:top="1276" w:right="707" w:bottom="368" w:left="1080" w:header="709" w:footer="5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7E195" w14:textId="77777777" w:rsidR="00C66D96" w:rsidRDefault="00C66D96" w:rsidP="00AA3591">
      <w:pPr>
        <w:spacing w:after="0" w:line="240" w:lineRule="auto"/>
      </w:pPr>
      <w:r>
        <w:separator/>
      </w:r>
    </w:p>
  </w:endnote>
  <w:endnote w:type="continuationSeparator" w:id="0">
    <w:p w14:paraId="24A0FEB0" w14:textId="77777777" w:rsidR="00C66D96" w:rsidRDefault="00C66D96" w:rsidP="00AA3591">
      <w:pPr>
        <w:spacing w:after="0" w:line="240" w:lineRule="auto"/>
      </w:pPr>
      <w:r>
        <w:continuationSeparator/>
      </w:r>
    </w:p>
  </w:endnote>
  <w:endnote w:type="continuationNotice" w:id="1">
    <w:p w14:paraId="6A4F4CA7" w14:textId="77777777" w:rsidR="00C66D96" w:rsidRDefault="00C66D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756964"/>
      <w:docPartObj>
        <w:docPartGallery w:val="Page Numbers (Bottom of Page)"/>
        <w:docPartUnique/>
      </w:docPartObj>
    </w:sdtPr>
    <w:sdtEndPr>
      <w:rPr>
        <w:noProof/>
      </w:rPr>
    </w:sdtEndPr>
    <w:sdtContent>
      <w:p w14:paraId="7CCA352C" w14:textId="0A0218CE" w:rsidR="00D721B2" w:rsidRDefault="00D721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CA068B" w14:textId="21F98759" w:rsidR="00AA3591" w:rsidRDefault="00AA3591" w:rsidP="007129F2">
    <w:pPr>
      <w:pStyle w:val="Footer"/>
      <w:tabs>
        <w:tab w:val="clear" w:pos="4513"/>
        <w:tab w:val="clear" w:pos="9026"/>
        <w:tab w:val="left" w:pos="209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3A94" w14:textId="502DDB0D" w:rsidR="00A70D6D" w:rsidRDefault="00783C13">
    <w:pPr>
      <w:pStyle w:val="Footer"/>
    </w:pPr>
    <w:r>
      <w:rPr>
        <w:noProof/>
      </w:rPr>
      <w:drawing>
        <wp:anchor distT="0" distB="0" distL="114300" distR="114300" simplePos="0" relativeHeight="251658242" behindDoc="0" locked="0" layoutInCell="1" allowOverlap="1" wp14:anchorId="0A39750A" wp14:editId="7D541041">
          <wp:simplePos x="0" y="0"/>
          <wp:positionH relativeFrom="column">
            <wp:posOffset>-702945</wp:posOffset>
          </wp:positionH>
          <wp:positionV relativeFrom="paragraph">
            <wp:posOffset>151130</wp:posOffset>
          </wp:positionV>
          <wp:extent cx="7572375" cy="478786"/>
          <wp:effectExtent l="0" t="0" r="0" b="0"/>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47878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CB2C9" w14:textId="77777777" w:rsidR="00C66D96" w:rsidRDefault="00C66D96" w:rsidP="00AA3591">
      <w:pPr>
        <w:spacing w:after="0" w:line="240" w:lineRule="auto"/>
      </w:pPr>
      <w:r>
        <w:separator/>
      </w:r>
    </w:p>
  </w:footnote>
  <w:footnote w:type="continuationSeparator" w:id="0">
    <w:p w14:paraId="132E117E" w14:textId="77777777" w:rsidR="00C66D96" w:rsidRDefault="00C66D96" w:rsidP="00AA3591">
      <w:pPr>
        <w:spacing w:after="0" w:line="240" w:lineRule="auto"/>
      </w:pPr>
      <w:r>
        <w:continuationSeparator/>
      </w:r>
    </w:p>
  </w:footnote>
  <w:footnote w:type="continuationNotice" w:id="1">
    <w:p w14:paraId="661B2648" w14:textId="77777777" w:rsidR="00C66D96" w:rsidRDefault="00C66D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0596" w14:textId="0E62CCEE" w:rsidR="00CB36A7" w:rsidRDefault="00984733">
    <w:pPr>
      <w:pStyle w:val="Header"/>
    </w:pPr>
    <w:r>
      <w:rPr>
        <w:rFonts w:ascii="Arial" w:hAnsi="Arial" w:cs="Arial"/>
        <w:b/>
        <w:bCs/>
        <w:noProof/>
        <w:sz w:val="24"/>
        <w:szCs w:val="28"/>
      </w:rPr>
      <w:drawing>
        <wp:anchor distT="0" distB="0" distL="114300" distR="114300" simplePos="0" relativeHeight="251658241" behindDoc="1" locked="0" layoutInCell="1" allowOverlap="1" wp14:anchorId="7F5C8792" wp14:editId="443B1350">
          <wp:simplePos x="0" y="0"/>
          <wp:positionH relativeFrom="margin">
            <wp:posOffset>-590550</wp:posOffset>
          </wp:positionH>
          <wp:positionV relativeFrom="margin">
            <wp:posOffset>-850604</wp:posOffset>
          </wp:positionV>
          <wp:extent cx="590550" cy="590550"/>
          <wp:effectExtent l="0" t="0" r="0" b="0"/>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531B" w14:textId="4C127B11" w:rsidR="00A70D6D" w:rsidRDefault="00CB36A7">
    <w:pPr>
      <w:pStyle w:val="Header"/>
    </w:pPr>
    <w:r>
      <w:rPr>
        <w:noProof/>
      </w:rPr>
      <w:drawing>
        <wp:anchor distT="0" distB="0" distL="114300" distR="114300" simplePos="0" relativeHeight="251658240" behindDoc="0" locked="0" layoutInCell="1" allowOverlap="1" wp14:anchorId="7C082785" wp14:editId="2960B031">
          <wp:simplePos x="0" y="0"/>
          <wp:positionH relativeFrom="column">
            <wp:posOffset>-781050</wp:posOffset>
          </wp:positionH>
          <wp:positionV relativeFrom="paragraph">
            <wp:posOffset>-443230</wp:posOffset>
          </wp:positionV>
          <wp:extent cx="7628394" cy="882869"/>
          <wp:effectExtent l="0" t="0" r="0" b="0"/>
          <wp:wrapNone/>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394" cy="8828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F2F"/>
    <w:multiLevelType w:val="hybridMultilevel"/>
    <w:tmpl w:val="59CC4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44444D"/>
    <w:multiLevelType w:val="hybridMultilevel"/>
    <w:tmpl w:val="E146F592"/>
    <w:lvl w:ilvl="0" w:tplc="6180FA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7C4C4F"/>
    <w:multiLevelType w:val="hybridMultilevel"/>
    <w:tmpl w:val="332683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244E7D"/>
    <w:multiLevelType w:val="hybridMultilevel"/>
    <w:tmpl w:val="CF94D5DA"/>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851E1E"/>
    <w:multiLevelType w:val="hybridMultilevel"/>
    <w:tmpl w:val="332683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3A4B48"/>
    <w:multiLevelType w:val="hybridMultilevel"/>
    <w:tmpl w:val="9E140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142AC1"/>
    <w:multiLevelType w:val="multilevel"/>
    <w:tmpl w:val="E740064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1B1C283E"/>
    <w:multiLevelType w:val="hybridMultilevel"/>
    <w:tmpl w:val="353481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1C9508E"/>
    <w:multiLevelType w:val="hybridMultilevel"/>
    <w:tmpl w:val="332683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BD536E"/>
    <w:multiLevelType w:val="hybridMultilevel"/>
    <w:tmpl w:val="49860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8B0F92"/>
    <w:multiLevelType w:val="hybridMultilevel"/>
    <w:tmpl w:val="332683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3E097E"/>
    <w:multiLevelType w:val="hybridMultilevel"/>
    <w:tmpl w:val="B3F0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114C1A"/>
    <w:multiLevelType w:val="hybridMultilevel"/>
    <w:tmpl w:val="CF94D5DA"/>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1A1F12"/>
    <w:multiLevelType w:val="hybridMultilevel"/>
    <w:tmpl w:val="BAA6EA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AE4D61"/>
    <w:multiLevelType w:val="hybridMultilevel"/>
    <w:tmpl w:val="332683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C6ECF"/>
    <w:multiLevelType w:val="hybridMultilevel"/>
    <w:tmpl w:val="CF94D5DA"/>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98045F"/>
    <w:multiLevelType w:val="hybridMultilevel"/>
    <w:tmpl w:val="12E894B4"/>
    <w:lvl w:ilvl="0" w:tplc="9B52293A">
      <w:start w:val="202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6B640D"/>
    <w:multiLevelType w:val="hybridMultilevel"/>
    <w:tmpl w:val="332683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F24E0D"/>
    <w:multiLevelType w:val="hybridMultilevel"/>
    <w:tmpl w:val="0B10E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C61331"/>
    <w:multiLevelType w:val="hybridMultilevel"/>
    <w:tmpl w:val="E6F83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25B44F1"/>
    <w:multiLevelType w:val="hybridMultilevel"/>
    <w:tmpl w:val="AD566206"/>
    <w:lvl w:ilvl="0" w:tplc="0C09000F">
      <w:start w:val="1"/>
      <w:numFmt w:val="decimal"/>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42E1E9B"/>
    <w:multiLevelType w:val="hybridMultilevel"/>
    <w:tmpl w:val="A594B634"/>
    <w:lvl w:ilvl="0" w:tplc="6180FA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4B7753"/>
    <w:multiLevelType w:val="hybridMultilevel"/>
    <w:tmpl w:val="11182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B272CD1"/>
    <w:multiLevelType w:val="hybridMultilevel"/>
    <w:tmpl w:val="38488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84206E"/>
    <w:multiLevelType w:val="hybridMultilevel"/>
    <w:tmpl w:val="FD6CB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DD33E2F"/>
    <w:multiLevelType w:val="hybridMultilevel"/>
    <w:tmpl w:val="332683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417FA2"/>
    <w:multiLevelType w:val="hybridMultilevel"/>
    <w:tmpl w:val="332683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5429DC"/>
    <w:multiLevelType w:val="hybridMultilevel"/>
    <w:tmpl w:val="519AEC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67BE3EDE"/>
    <w:multiLevelType w:val="hybridMultilevel"/>
    <w:tmpl w:val="FCCEE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DA45ED"/>
    <w:multiLevelType w:val="hybridMultilevel"/>
    <w:tmpl w:val="F8C67A3A"/>
    <w:lvl w:ilvl="0" w:tplc="0C090017">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7A0EFB"/>
    <w:multiLevelType w:val="hybridMultilevel"/>
    <w:tmpl w:val="AEA6C3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6574351"/>
    <w:multiLevelType w:val="hybridMultilevel"/>
    <w:tmpl w:val="332683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7A43F7"/>
    <w:multiLevelType w:val="hybridMultilevel"/>
    <w:tmpl w:val="A7283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E152D0B"/>
    <w:multiLevelType w:val="hybridMultilevel"/>
    <w:tmpl w:val="CF94D5DA"/>
    <w:lvl w:ilvl="0" w:tplc="0C090017">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F134798"/>
    <w:multiLevelType w:val="hybridMultilevel"/>
    <w:tmpl w:val="332683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6980877">
    <w:abstractNumId w:val="32"/>
  </w:num>
  <w:num w:numId="2" w16cid:durableId="1803841915">
    <w:abstractNumId w:val="18"/>
  </w:num>
  <w:num w:numId="3" w16cid:durableId="768309785">
    <w:abstractNumId w:val="11"/>
  </w:num>
  <w:num w:numId="4" w16cid:durableId="1455175674">
    <w:abstractNumId w:val="5"/>
  </w:num>
  <w:num w:numId="5" w16cid:durableId="765855580">
    <w:abstractNumId w:val="21"/>
  </w:num>
  <w:num w:numId="6" w16cid:durableId="1762605859">
    <w:abstractNumId w:val="1"/>
  </w:num>
  <w:num w:numId="7" w16cid:durableId="275136321">
    <w:abstractNumId w:val="13"/>
  </w:num>
  <w:num w:numId="8" w16cid:durableId="746459278">
    <w:abstractNumId w:val="0"/>
  </w:num>
  <w:num w:numId="9" w16cid:durableId="1451120461">
    <w:abstractNumId w:val="7"/>
  </w:num>
  <w:num w:numId="10" w16cid:durableId="1441681551">
    <w:abstractNumId w:val="24"/>
  </w:num>
  <w:num w:numId="11" w16cid:durableId="729962253">
    <w:abstractNumId w:val="9"/>
  </w:num>
  <w:num w:numId="12" w16cid:durableId="191916942">
    <w:abstractNumId w:val="28"/>
  </w:num>
  <w:num w:numId="13" w16cid:durableId="1510636728">
    <w:abstractNumId w:val="27"/>
  </w:num>
  <w:num w:numId="14" w16cid:durableId="736171290">
    <w:abstractNumId w:val="30"/>
  </w:num>
  <w:num w:numId="15" w16cid:durableId="1293974840">
    <w:abstractNumId w:val="16"/>
  </w:num>
  <w:num w:numId="16" w16cid:durableId="1920215418">
    <w:abstractNumId w:val="22"/>
  </w:num>
  <w:num w:numId="17" w16cid:durableId="927537812">
    <w:abstractNumId w:val="19"/>
  </w:num>
  <w:num w:numId="18" w16cid:durableId="1324747344">
    <w:abstractNumId w:val="20"/>
  </w:num>
  <w:num w:numId="19" w16cid:durableId="174922571">
    <w:abstractNumId w:val="6"/>
  </w:num>
  <w:num w:numId="20" w16cid:durableId="1713309287">
    <w:abstractNumId w:val="23"/>
  </w:num>
  <w:num w:numId="21" w16cid:durableId="1441758530">
    <w:abstractNumId w:val="4"/>
  </w:num>
  <w:num w:numId="22" w16cid:durableId="784925000">
    <w:abstractNumId w:val="31"/>
  </w:num>
  <w:num w:numId="23" w16cid:durableId="1249080075">
    <w:abstractNumId w:val="25"/>
  </w:num>
  <w:num w:numId="24" w16cid:durableId="899941041">
    <w:abstractNumId w:val="33"/>
  </w:num>
  <w:num w:numId="25" w16cid:durableId="1772314539">
    <w:abstractNumId w:val="29"/>
  </w:num>
  <w:num w:numId="26" w16cid:durableId="1110272841">
    <w:abstractNumId w:val="12"/>
  </w:num>
  <w:num w:numId="27" w16cid:durableId="1516384423">
    <w:abstractNumId w:val="15"/>
  </w:num>
  <w:num w:numId="28" w16cid:durableId="1461267594">
    <w:abstractNumId w:val="3"/>
  </w:num>
  <w:num w:numId="29" w16cid:durableId="1299411753">
    <w:abstractNumId w:val="14"/>
  </w:num>
  <w:num w:numId="30" w16cid:durableId="591012151">
    <w:abstractNumId w:val="17"/>
  </w:num>
  <w:num w:numId="31" w16cid:durableId="349840272">
    <w:abstractNumId w:val="10"/>
  </w:num>
  <w:num w:numId="32" w16cid:durableId="1090394280">
    <w:abstractNumId w:val="2"/>
  </w:num>
  <w:num w:numId="33" w16cid:durableId="732771932">
    <w:abstractNumId w:val="8"/>
  </w:num>
  <w:num w:numId="34" w16cid:durableId="1325358206">
    <w:abstractNumId w:val="34"/>
  </w:num>
  <w:num w:numId="35" w16cid:durableId="11911446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91"/>
    <w:rsid w:val="00001603"/>
    <w:rsid w:val="00007338"/>
    <w:rsid w:val="00010DE2"/>
    <w:rsid w:val="000137BA"/>
    <w:rsid w:val="00023387"/>
    <w:rsid w:val="00026DE8"/>
    <w:rsid w:val="000311BD"/>
    <w:rsid w:val="000352CF"/>
    <w:rsid w:val="0003532C"/>
    <w:rsid w:val="000366C9"/>
    <w:rsid w:val="00041854"/>
    <w:rsid w:val="00045BCD"/>
    <w:rsid w:val="00045EE0"/>
    <w:rsid w:val="00045EF9"/>
    <w:rsid w:val="00050FC5"/>
    <w:rsid w:val="00051106"/>
    <w:rsid w:val="000519E0"/>
    <w:rsid w:val="00056B8D"/>
    <w:rsid w:val="000628C6"/>
    <w:rsid w:val="000734EA"/>
    <w:rsid w:val="00077216"/>
    <w:rsid w:val="000803BA"/>
    <w:rsid w:val="00081DD0"/>
    <w:rsid w:val="00096CEF"/>
    <w:rsid w:val="00097B20"/>
    <w:rsid w:val="000A06B1"/>
    <w:rsid w:val="000A5297"/>
    <w:rsid w:val="000B017E"/>
    <w:rsid w:val="000B0197"/>
    <w:rsid w:val="000C6CA5"/>
    <w:rsid w:val="000D6D12"/>
    <w:rsid w:val="000E5F4C"/>
    <w:rsid w:val="000F5CB2"/>
    <w:rsid w:val="00111E70"/>
    <w:rsid w:val="0011492C"/>
    <w:rsid w:val="00115816"/>
    <w:rsid w:val="001172DA"/>
    <w:rsid w:val="00120414"/>
    <w:rsid w:val="00123DBB"/>
    <w:rsid w:val="00125CCC"/>
    <w:rsid w:val="00130EAF"/>
    <w:rsid w:val="00130FCE"/>
    <w:rsid w:val="00131986"/>
    <w:rsid w:val="00134D14"/>
    <w:rsid w:val="00140DA6"/>
    <w:rsid w:val="00141DF3"/>
    <w:rsid w:val="00143106"/>
    <w:rsid w:val="00144E44"/>
    <w:rsid w:val="00147CDA"/>
    <w:rsid w:val="001505DC"/>
    <w:rsid w:val="00151DE6"/>
    <w:rsid w:val="00152829"/>
    <w:rsid w:val="0015422A"/>
    <w:rsid w:val="0015437B"/>
    <w:rsid w:val="00154B73"/>
    <w:rsid w:val="00157D8C"/>
    <w:rsid w:val="00160274"/>
    <w:rsid w:val="00162656"/>
    <w:rsid w:val="00163F6E"/>
    <w:rsid w:val="001713B2"/>
    <w:rsid w:val="0017370F"/>
    <w:rsid w:val="00173F98"/>
    <w:rsid w:val="001750DA"/>
    <w:rsid w:val="00177EFC"/>
    <w:rsid w:val="001812AF"/>
    <w:rsid w:val="00182554"/>
    <w:rsid w:val="00186D44"/>
    <w:rsid w:val="001A091B"/>
    <w:rsid w:val="001A37ED"/>
    <w:rsid w:val="001A4928"/>
    <w:rsid w:val="001A572C"/>
    <w:rsid w:val="001A7D9C"/>
    <w:rsid w:val="001B7B4A"/>
    <w:rsid w:val="001C555B"/>
    <w:rsid w:val="001D29D8"/>
    <w:rsid w:val="001D31C2"/>
    <w:rsid w:val="001D35AE"/>
    <w:rsid w:val="001D5971"/>
    <w:rsid w:val="001D794A"/>
    <w:rsid w:val="001E1A9F"/>
    <w:rsid w:val="001E65EB"/>
    <w:rsid w:val="001F1D3E"/>
    <w:rsid w:val="001F3F04"/>
    <w:rsid w:val="001F7088"/>
    <w:rsid w:val="00200A52"/>
    <w:rsid w:val="002052AB"/>
    <w:rsid w:val="00211187"/>
    <w:rsid w:val="00212A7F"/>
    <w:rsid w:val="00216765"/>
    <w:rsid w:val="002207DE"/>
    <w:rsid w:val="0022547E"/>
    <w:rsid w:val="00237F6B"/>
    <w:rsid w:val="002420C6"/>
    <w:rsid w:val="002518A3"/>
    <w:rsid w:val="00264B76"/>
    <w:rsid w:val="002661B9"/>
    <w:rsid w:val="00267DAB"/>
    <w:rsid w:val="00275AF5"/>
    <w:rsid w:val="00275FD3"/>
    <w:rsid w:val="00280050"/>
    <w:rsid w:val="00281A0E"/>
    <w:rsid w:val="00286E77"/>
    <w:rsid w:val="002921D6"/>
    <w:rsid w:val="00292599"/>
    <w:rsid w:val="00295E8C"/>
    <w:rsid w:val="002A3BA3"/>
    <w:rsid w:val="002A527E"/>
    <w:rsid w:val="002B3E6B"/>
    <w:rsid w:val="002B4329"/>
    <w:rsid w:val="002B481D"/>
    <w:rsid w:val="002C07AF"/>
    <w:rsid w:val="002C0989"/>
    <w:rsid w:val="002C0F42"/>
    <w:rsid w:val="002C481F"/>
    <w:rsid w:val="002C580A"/>
    <w:rsid w:val="002C63FC"/>
    <w:rsid w:val="002D144F"/>
    <w:rsid w:val="002D22EB"/>
    <w:rsid w:val="002D4D49"/>
    <w:rsid w:val="002E0B24"/>
    <w:rsid w:val="002E5346"/>
    <w:rsid w:val="002F1825"/>
    <w:rsid w:val="002F46BD"/>
    <w:rsid w:val="002F6758"/>
    <w:rsid w:val="0030168E"/>
    <w:rsid w:val="0030320C"/>
    <w:rsid w:val="0030636F"/>
    <w:rsid w:val="00307E45"/>
    <w:rsid w:val="00310563"/>
    <w:rsid w:val="00311B32"/>
    <w:rsid w:val="003123D7"/>
    <w:rsid w:val="00312511"/>
    <w:rsid w:val="0031483D"/>
    <w:rsid w:val="003151A0"/>
    <w:rsid w:val="00315E7C"/>
    <w:rsid w:val="00324A0B"/>
    <w:rsid w:val="00324DD0"/>
    <w:rsid w:val="00325691"/>
    <w:rsid w:val="00326F61"/>
    <w:rsid w:val="003332CB"/>
    <w:rsid w:val="003368F9"/>
    <w:rsid w:val="00347148"/>
    <w:rsid w:val="00352EC5"/>
    <w:rsid w:val="00355A81"/>
    <w:rsid w:val="00362750"/>
    <w:rsid w:val="00364240"/>
    <w:rsid w:val="00367F38"/>
    <w:rsid w:val="00371C77"/>
    <w:rsid w:val="003727F0"/>
    <w:rsid w:val="00373D0D"/>
    <w:rsid w:val="00375594"/>
    <w:rsid w:val="0038439F"/>
    <w:rsid w:val="003852DE"/>
    <w:rsid w:val="0038532D"/>
    <w:rsid w:val="003875E5"/>
    <w:rsid w:val="00387D62"/>
    <w:rsid w:val="003958E9"/>
    <w:rsid w:val="003961C2"/>
    <w:rsid w:val="003A0531"/>
    <w:rsid w:val="003A3662"/>
    <w:rsid w:val="003A5AD6"/>
    <w:rsid w:val="003A7C33"/>
    <w:rsid w:val="003B179B"/>
    <w:rsid w:val="003B476C"/>
    <w:rsid w:val="003B5025"/>
    <w:rsid w:val="003B7361"/>
    <w:rsid w:val="003B7752"/>
    <w:rsid w:val="003C08C6"/>
    <w:rsid w:val="003C1BC8"/>
    <w:rsid w:val="003C463C"/>
    <w:rsid w:val="003C5321"/>
    <w:rsid w:val="003C7268"/>
    <w:rsid w:val="003C7699"/>
    <w:rsid w:val="003D0FA2"/>
    <w:rsid w:val="003E2F64"/>
    <w:rsid w:val="003E75E3"/>
    <w:rsid w:val="003F03C6"/>
    <w:rsid w:val="003F3CF7"/>
    <w:rsid w:val="003F4574"/>
    <w:rsid w:val="00401357"/>
    <w:rsid w:val="004054EB"/>
    <w:rsid w:val="00412CE9"/>
    <w:rsid w:val="00412E56"/>
    <w:rsid w:val="00413F51"/>
    <w:rsid w:val="0041514D"/>
    <w:rsid w:val="00417ED8"/>
    <w:rsid w:val="004251F8"/>
    <w:rsid w:val="00425854"/>
    <w:rsid w:val="004370CF"/>
    <w:rsid w:val="004419ED"/>
    <w:rsid w:val="00441FCD"/>
    <w:rsid w:val="004456C1"/>
    <w:rsid w:val="00446688"/>
    <w:rsid w:val="00447809"/>
    <w:rsid w:val="004524C8"/>
    <w:rsid w:val="0045427A"/>
    <w:rsid w:val="00457699"/>
    <w:rsid w:val="00457A64"/>
    <w:rsid w:val="0046260B"/>
    <w:rsid w:val="00462EC2"/>
    <w:rsid w:val="004707A4"/>
    <w:rsid w:val="00472FE0"/>
    <w:rsid w:val="00474181"/>
    <w:rsid w:val="0047590D"/>
    <w:rsid w:val="00477D19"/>
    <w:rsid w:val="00483149"/>
    <w:rsid w:val="00483B84"/>
    <w:rsid w:val="00485136"/>
    <w:rsid w:val="00494F3D"/>
    <w:rsid w:val="0049590E"/>
    <w:rsid w:val="0049699F"/>
    <w:rsid w:val="00496EA5"/>
    <w:rsid w:val="00497F88"/>
    <w:rsid w:val="004A0F06"/>
    <w:rsid w:val="004A3D7C"/>
    <w:rsid w:val="004A771A"/>
    <w:rsid w:val="004B075F"/>
    <w:rsid w:val="004B4136"/>
    <w:rsid w:val="004B7AD4"/>
    <w:rsid w:val="004C01BE"/>
    <w:rsid w:val="004C1284"/>
    <w:rsid w:val="004C1EDB"/>
    <w:rsid w:val="004C282E"/>
    <w:rsid w:val="004C47D0"/>
    <w:rsid w:val="004C77F3"/>
    <w:rsid w:val="004D060F"/>
    <w:rsid w:val="004D574E"/>
    <w:rsid w:val="004D691D"/>
    <w:rsid w:val="004E1EF7"/>
    <w:rsid w:val="004E31E7"/>
    <w:rsid w:val="004E4286"/>
    <w:rsid w:val="004E6054"/>
    <w:rsid w:val="004F106D"/>
    <w:rsid w:val="004F5278"/>
    <w:rsid w:val="004F6DEE"/>
    <w:rsid w:val="0050634D"/>
    <w:rsid w:val="005125F6"/>
    <w:rsid w:val="005135FC"/>
    <w:rsid w:val="00521251"/>
    <w:rsid w:val="00527CE7"/>
    <w:rsid w:val="00531C8D"/>
    <w:rsid w:val="00532001"/>
    <w:rsid w:val="005357E0"/>
    <w:rsid w:val="0054411C"/>
    <w:rsid w:val="00552E3F"/>
    <w:rsid w:val="00553F5D"/>
    <w:rsid w:val="005565B0"/>
    <w:rsid w:val="00557E72"/>
    <w:rsid w:val="00565F52"/>
    <w:rsid w:val="005704AE"/>
    <w:rsid w:val="0057641F"/>
    <w:rsid w:val="0058143C"/>
    <w:rsid w:val="005835A8"/>
    <w:rsid w:val="00586C55"/>
    <w:rsid w:val="00586CAE"/>
    <w:rsid w:val="00586EF3"/>
    <w:rsid w:val="00591B5B"/>
    <w:rsid w:val="00597211"/>
    <w:rsid w:val="005A648B"/>
    <w:rsid w:val="005A654D"/>
    <w:rsid w:val="005B4364"/>
    <w:rsid w:val="005C0633"/>
    <w:rsid w:val="005C2149"/>
    <w:rsid w:val="005C5FE4"/>
    <w:rsid w:val="005C62BF"/>
    <w:rsid w:val="005C6B6D"/>
    <w:rsid w:val="005C77FC"/>
    <w:rsid w:val="005D07A7"/>
    <w:rsid w:val="005D1ADB"/>
    <w:rsid w:val="005D43BE"/>
    <w:rsid w:val="005D5596"/>
    <w:rsid w:val="005E1B6E"/>
    <w:rsid w:val="005E5025"/>
    <w:rsid w:val="005E5566"/>
    <w:rsid w:val="005F2172"/>
    <w:rsid w:val="005F3F94"/>
    <w:rsid w:val="005F4DA6"/>
    <w:rsid w:val="006003F7"/>
    <w:rsid w:val="0060092B"/>
    <w:rsid w:val="00600D7E"/>
    <w:rsid w:val="00600EBA"/>
    <w:rsid w:val="00602B51"/>
    <w:rsid w:val="0060438D"/>
    <w:rsid w:val="00611D9E"/>
    <w:rsid w:val="00615FAA"/>
    <w:rsid w:val="0062094B"/>
    <w:rsid w:val="0062175E"/>
    <w:rsid w:val="00634C94"/>
    <w:rsid w:val="00637805"/>
    <w:rsid w:val="00640BCB"/>
    <w:rsid w:val="00643075"/>
    <w:rsid w:val="00650841"/>
    <w:rsid w:val="00653122"/>
    <w:rsid w:val="00653C6C"/>
    <w:rsid w:val="00660449"/>
    <w:rsid w:val="00662A5C"/>
    <w:rsid w:val="0066355C"/>
    <w:rsid w:val="006657F5"/>
    <w:rsid w:val="00667334"/>
    <w:rsid w:val="00670A64"/>
    <w:rsid w:val="00673C4D"/>
    <w:rsid w:val="00674C45"/>
    <w:rsid w:val="00675DA6"/>
    <w:rsid w:val="00676400"/>
    <w:rsid w:val="00676ECE"/>
    <w:rsid w:val="0068071A"/>
    <w:rsid w:val="00682870"/>
    <w:rsid w:val="00683EF7"/>
    <w:rsid w:val="006863BF"/>
    <w:rsid w:val="006963F3"/>
    <w:rsid w:val="0069760C"/>
    <w:rsid w:val="006A20B8"/>
    <w:rsid w:val="006A2F2B"/>
    <w:rsid w:val="006A5B81"/>
    <w:rsid w:val="006A6CD3"/>
    <w:rsid w:val="006B3888"/>
    <w:rsid w:val="006C54C4"/>
    <w:rsid w:val="006C78AB"/>
    <w:rsid w:val="006D4C0E"/>
    <w:rsid w:val="006D51CE"/>
    <w:rsid w:val="006D77E5"/>
    <w:rsid w:val="006E0C07"/>
    <w:rsid w:val="006E2D11"/>
    <w:rsid w:val="006E3618"/>
    <w:rsid w:val="006E6904"/>
    <w:rsid w:val="006F3835"/>
    <w:rsid w:val="006F3D8F"/>
    <w:rsid w:val="006F486C"/>
    <w:rsid w:val="006F743F"/>
    <w:rsid w:val="007013EC"/>
    <w:rsid w:val="007016BA"/>
    <w:rsid w:val="00703C63"/>
    <w:rsid w:val="007129F2"/>
    <w:rsid w:val="00715A52"/>
    <w:rsid w:val="00717C91"/>
    <w:rsid w:val="0072049C"/>
    <w:rsid w:val="00722537"/>
    <w:rsid w:val="007231E0"/>
    <w:rsid w:val="007308B9"/>
    <w:rsid w:val="0073216D"/>
    <w:rsid w:val="00733A5C"/>
    <w:rsid w:val="0074690A"/>
    <w:rsid w:val="0076115A"/>
    <w:rsid w:val="0076353B"/>
    <w:rsid w:val="0076619E"/>
    <w:rsid w:val="00770B1F"/>
    <w:rsid w:val="00774362"/>
    <w:rsid w:val="00777B27"/>
    <w:rsid w:val="00783C13"/>
    <w:rsid w:val="00783FA3"/>
    <w:rsid w:val="00786E08"/>
    <w:rsid w:val="00787841"/>
    <w:rsid w:val="00790DEA"/>
    <w:rsid w:val="0079568C"/>
    <w:rsid w:val="00796CCB"/>
    <w:rsid w:val="00797116"/>
    <w:rsid w:val="00797A71"/>
    <w:rsid w:val="007A0735"/>
    <w:rsid w:val="007A30BF"/>
    <w:rsid w:val="007A5743"/>
    <w:rsid w:val="007B1455"/>
    <w:rsid w:val="007B400B"/>
    <w:rsid w:val="007B61B4"/>
    <w:rsid w:val="007B7ABA"/>
    <w:rsid w:val="007C10AB"/>
    <w:rsid w:val="007C121E"/>
    <w:rsid w:val="007C16ED"/>
    <w:rsid w:val="007D0C95"/>
    <w:rsid w:val="007D2A99"/>
    <w:rsid w:val="007E0A30"/>
    <w:rsid w:val="007E2DE3"/>
    <w:rsid w:val="007E3AB3"/>
    <w:rsid w:val="007E5FCA"/>
    <w:rsid w:val="007F1CD1"/>
    <w:rsid w:val="007F1E99"/>
    <w:rsid w:val="007F526E"/>
    <w:rsid w:val="00800201"/>
    <w:rsid w:val="00800AB9"/>
    <w:rsid w:val="00805DAD"/>
    <w:rsid w:val="00811BA3"/>
    <w:rsid w:val="00812FE1"/>
    <w:rsid w:val="00815DA4"/>
    <w:rsid w:val="0081793F"/>
    <w:rsid w:val="00821076"/>
    <w:rsid w:val="00830ED6"/>
    <w:rsid w:val="0084283E"/>
    <w:rsid w:val="00844D5F"/>
    <w:rsid w:val="008459DF"/>
    <w:rsid w:val="008468E2"/>
    <w:rsid w:val="00853BFD"/>
    <w:rsid w:val="00862C83"/>
    <w:rsid w:val="0086426E"/>
    <w:rsid w:val="00866587"/>
    <w:rsid w:val="0087138E"/>
    <w:rsid w:val="00871E20"/>
    <w:rsid w:val="00874EF3"/>
    <w:rsid w:val="00876482"/>
    <w:rsid w:val="00885336"/>
    <w:rsid w:val="00886A4B"/>
    <w:rsid w:val="0089239E"/>
    <w:rsid w:val="008932FE"/>
    <w:rsid w:val="008945CB"/>
    <w:rsid w:val="008B2C5D"/>
    <w:rsid w:val="008B38ED"/>
    <w:rsid w:val="008B3C0E"/>
    <w:rsid w:val="008B477C"/>
    <w:rsid w:val="008C20A6"/>
    <w:rsid w:val="008C2EFC"/>
    <w:rsid w:val="008C6D31"/>
    <w:rsid w:val="008C77F8"/>
    <w:rsid w:val="008D029C"/>
    <w:rsid w:val="008D09E8"/>
    <w:rsid w:val="008D0D2D"/>
    <w:rsid w:val="008D224A"/>
    <w:rsid w:val="008D4E18"/>
    <w:rsid w:val="008D540A"/>
    <w:rsid w:val="008D6D79"/>
    <w:rsid w:val="008D7D65"/>
    <w:rsid w:val="008E1A28"/>
    <w:rsid w:val="008E1FFB"/>
    <w:rsid w:val="008F2930"/>
    <w:rsid w:val="0090127C"/>
    <w:rsid w:val="00906150"/>
    <w:rsid w:val="009061F0"/>
    <w:rsid w:val="00907595"/>
    <w:rsid w:val="0091242B"/>
    <w:rsid w:val="009212A9"/>
    <w:rsid w:val="00921553"/>
    <w:rsid w:val="0092284A"/>
    <w:rsid w:val="00925051"/>
    <w:rsid w:val="009260AD"/>
    <w:rsid w:val="0092640A"/>
    <w:rsid w:val="00937033"/>
    <w:rsid w:val="00942193"/>
    <w:rsid w:val="00942506"/>
    <w:rsid w:val="00945EB0"/>
    <w:rsid w:val="00954365"/>
    <w:rsid w:val="00955CB3"/>
    <w:rsid w:val="00963E6E"/>
    <w:rsid w:val="00966A46"/>
    <w:rsid w:val="00971CDA"/>
    <w:rsid w:val="00976D4A"/>
    <w:rsid w:val="00977236"/>
    <w:rsid w:val="009820EA"/>
    <w:rsid w:val="00982872"/>
    <w:rsid w:val="0098320A"/>
    <w:rsid w:val="00984733"/>
    <w:rsid w:val="00984E44"/>
    <w:rsid w:val="009857A2"/>
    <w:rsid w:val="009874DB"/>
    <w:rsid w:val="009908B8"/>
    <w:rsid w:val="00995020"/>
    <w:rsid w:val="009960F3"/>
    <w:rsid w:val="009A5285"/>
    <w:rsid w:val="009B5D3C"/>
    <w:rsid w:val="009B6C87"/>
    <w:rsid w:val="009C0270"/>
    <w:rsid w:val="009C0929"/>
    <w:rsid w:val="009C1952"/>
    <w:rsid w:val="009C25DB"/>
    <w:rsid w:val="009D1710"/>
    <w:rsid w:val="009D7834"/>
    <w:rsid w:val="009E512B"/>
    <w:rsid w:val="009E528D"/>
    <w:rsid w:val="009F0AD1"/>
    <w:rsid w:val="009F17D1"/>
    <w:rsid w:val="009F55CF"/>
    <w:rsid w:val="009F75B9"/>
    <w:rsid w:val="00A0113A"/>
    <w:rsid w:val="00A012EC"/>
    <w:rsid w:val="00A02241"/>
    <w:rsid w:val="00A043AC"/>
    <w:rsid w:val="00A056B9"/>
    <w:rsid w:val="00A05D8F"/>
    <w:rsid w:val="00A06C90"/>
    <w:rsid w:val="00A07A81"/>
    <w:rsid w:val="00A11FC5"/>
    <w:rsid w:val="00A14E32"/>
    <w:rsid w:val="00A15078"/>
    <w:rsid w:val="00A20E72"/>
    <w:rsid w:val="00A32E06"/>
    <w:rsid w:val="00A41A5F"/>
    <w:rsid w:val="00A42722"/>
    <w:rsid w:val="00A50767"/>
    <w:rsid w:val="00A52CCD"/>
    <w:rsid w:val="00A53172"/>
    <w:rsid w:val="00A55ADB"/>
    <w:rsid w:val="00A572D0"/>
    <w:rsid w:val="00A65277"/>
    <w:rsid w:val="00A70D6D"/>
    <w:rsid w:val="00A72E57"/>
    <w:rsid w:val="00A73AA2"/>
    <w:rsid w:val="00A745EE"/>
    <w:rsid w:val="00A7534D"/>
    <w:rsid w:val="00A7674E"/>
    <w:rsid w:val="00A81437"/>
    <w:rsid w:val="00A91DF3"/>
    <w:rsid w:val="00A95961"/>
    <w:rsid w:val="00A97CD5"/>
    <w:rsid w:val="00AA0E9B"/>
    <w:rsid w:val="00AA2F23"/>
    <w:rsid w:val="00AA3591"/>
    <w:rsid w:val="00AA4EBC"/>
    <w:rsid w:val="00AA7DBC"/>
    <w:rsid w:val="00AC00C0"/>
    <w:rsid w:val="00AC0BEF"/>
    <w:rsid w:val="00AC0C8A"/>
    <w:rsid w:val="00AC2A7E"/>
    <w:rsid w:val="00AC3655"/>
    <w:rsid w:val="00AC427C"/>
    <w:rsid w:val="00AC5110"/>
    <w:rsid w:val="00AD163C"/>
    <w:rsid w:val="00AD375E"/>
    <w:rsid w:val="00AD534A"/>
    <w:rsid w:val="00AD6A89"/>
    <w:rsid w:val="00AD6AFC"/>
    <w:rsid w:val="00AE3B99"/>
    <w:rsid w:val="00AE68C9"/>
    <w:rsid w:val="00AF09C1"/>
    <w:rsid w:val="00AF42F8"/>
    <w:rsid w:val="00AF4368"/>
    <w:rsid w:val="00AF795D"/>
    <w:rsid w:val="00B0059A"/>
    <w:rsid w:val="00B00F90"/>
    <w:rsid w:val="00B0367F"/>
    <w:rsid w:val="00B047BF"/>
    <w:rsid w:val="00B1006B"/>
    <w:rsid w:val="00B13054"/>
    <w:rsid w:val="00B14F0C"/>
    <w:rsid w:val="00B15EE8"/>
    <w:rsid w:val="00B205C8"/>
    <w:rsid w:val="00B25BCF"/>
    <w:rsid w:val="00B2678F"/>
    <w:rsid w:val="00B27382"/>
    <w:rsid w:val="00B30ABF"/>
    <w:rsid w:val="00B3328E"/>
    <w:rsid w:val="00B341CC"/>
    <w:rsid w:val="00B400E8"/>
    <w:rsid w:val="00B41DD3"/>
    <w:rsid w:val="00B45BC8"/>
    <w:rsid w:val="00B51090"/>
    <w:rsid w:val="00B516C2"/>
    <w:rsid w:val="00B533B5"/>
    <w:rsid w:val="00B54AAA"/>
    <w:rsid w:val="00B554AB"/>
    <w:rsid w:val="00B564F2"/>
    <w:rsid w:val="00B56DEA"/>
    <w:rsid w:val="00B662CE"/>
    <w:rsid w:val="00B67E59"/>
    <w:rsid w:val="00B7034D"/>
    <w:rsid w:val="00B72E8B"/>
    <w:rsid w:val="00B77037"/>
    <w:rsid w:val="00B90BFE"/>
    <w:rsid w:val="00B9362D"/>
    <w:rsid w:val="00B949FA"/>
    <w:rsid w:val="00BA1672"/>
    <w:rsid w:val="00BA33AE"/>
    <w:rsid w:val="00BA5616"/>
    <w:rsid w:val="00BB0484"/>
    <w:rsid w:val="00BB1F23"/>
    <w:rsid w:val="00BB2702"/>
    <w:rsid w:val="00BB3AE7"/>
    <w:rsid w:val="00BD3356"/>
    <w:rsid w:val="00BD4559"/>
    <w:rsid w:val="00BE0532"/>
    <w:rsid w:val="00BE23A7"/>
    <w:rsid w:val="00BE4789"/>
    <w:rsid w:val="00BE74A9"/>
    <w:rsid w:val="00BE7A84"/>
    <w:rsid w:val="00BF4D9E"/>
    <w:rsid w:val="00BF7744"/>
    <w:rsid w:val="00C061C6"/>
    <w:rsid w:val="00C11A23"/>
    <w:rsid w:val="00C1779E"/>
    <w:rsid w:val="00C25017"/>
    <w:rsid w:val="00C251EE"/>
    <w:rsid w:val="00C2708C"/>
    <w:rsid w:val="00C27180"/>
    <w:rsid w:val="00C44647"/>
    <w:rsid w:val="00C45E7B"/>
    <w:rsid w:val="00C5048F"/>
    <w:rsid w:val="00C531BA"/>
    <w:rsid w:val="00C555B2"/>
    <w:rsid w:val="00C6075B"/>
    <w:rsid w:val="00C62DC5"/>
    <w:rsid w:val="00C66D96"/>
    <w:rsid w:val="00C67A3A"/>
    <w:rsid w:val="00C71870"/>
    <w:rsid w:val="00C7334B"/>
    <w:rsid w:val="00C74D0B"/>
    <w:rsid w:val="00C77ED1"/>
    <w:rsid w:val="00C80982"/>
    <w:rsid w:val="00C864C0"/>
    <w:rsid w:val="00C906CD"/>
    <w:rsid w:val="00C96723"/>
    <w:rsid w:val="00C97B5C"/>
    <w:rsid w:val="00CA4428"/>
    <w:rsid w:val="00CB36A7"/>
    <w:rsid w:val="00CB6607"/>
    <w:rsid w:val="00CB73DD"/>
    <w:rsid w:val="00CD2DC8"/>
    <w:rsid w:val="00CD7167"/>
    <w:rsid w:val="00CE022D"/>
    <w:rsid w:val="00CE3674"/>
    <w:rsid w:val="00CE4390"/>
    <w:rsid w:val="00CF0F4D"/>
    <w:rsid w:val="00CF1D24"/>
    <w:rsid w:val="00CF4813"/>
    <w:rsid w:val="00CF5697"/>
    <w:rsid w:val="00CF7329"/>
    <w:rsid w:val="00D02517"/>
    <w:rsid w:val="00D02824"/>
    <w:rsid w:val="00D100C3"/>
    <w:rsid w:val="00D11E9D"/>
    <w:rsid w:val="00D15B0A"/>
    <w:rsid w:val="00D201A1"/>
    <w:rsid w:val="00D20423"/>
    <w:rsid w:val="00D22826"/>
    <w:rsid w:val="00D25239"/>
    <w:rsid w:val="00D2588F"/>
    <w:rsid w:val="00D27AA1"/>
    <w:rsid w:val="00D30DD7"/>
    <w:rsid w:val="00D30FF0"/>
    <w:rsid w:val="00D32253"/>
    <w:rsid w:val="00D37EE9"/>
    <w:rsid w:val="00D40095"/>
    <w:rsid w:val="00D42C9D"/>
    <w:rsid w:val="00D44BDC"/>
    <w:rsid w:val="00D45727"/>
    <w:rsid w:val="00D467A8"/>
    <w:rsid w:val="00D46955"/>
    <w:rsid w:val="00D5007B"/>
    <w:rsid w:val="00D5234F"/>
    <w:rsid w:val="00D53066"/>
    <w:rsid w:val="00D53C7A"/>
    <w:rsid w:val="00D542F6"/>
    <w:rsid w:val="00D55BFA"/>
    <w:rsid w:val="00D7009C"/>
    <w:rsid w:val="00D721B2"/>
    <w:rsid w:val="00D84472"/>
    <w:rsid w:val="00D84A1C"/>
    <w:rsid w:val="00D8628C"/>
    <w:rsid w:val="00D879CA"/>
    <w:rsid w:val="00D8CAF6"/>
    <w:rsid w:val="00D97B62"/>
    <w:rsid w:val="00DA5336"/>
    <w:rsid w:val="00DB2B6C"/>
    <w:rsid w:val="00DC28A3"/>
    <w:rsid w:val="00DC6A13"/>
    <w:rsid w:val="00DD1B5E"/>
    <w:rsid w:val="00DD3611"/>
    <w:rsid w:val="00DD37BD"/>
    <w:rsid w:val="00DD3E51"/>
    <w:rsid w:val="00DD6807"/>
    <w:rsid w:val="00DE7956"/>
    <w:rsid w:val="00DF6A30"/>
    <w:rsid w:val="00E02DCB"/>
    <w:rsid w:val="00E044E7"/>
    <w:rsid w:val="00E0473F"/>
    <w:rsid w:val="00E23EA1"/>
    <w:rsid w:val="00E24604"/>
    <w:rsid w:val="00E306FB"/>
    <w:rsid w:val="00E32550"/>
    <w:rsid w:val="00E331D8"/>
    <w:rsid w:val="00E35378"/>
    <w:rsid w:val="00E466AB"/>
    <w:rsid w:val="00E52276"/>
    <w:rsid w:val="00E665E3"/>
    <w:rsid w:val="00E66A8A"/>
    <w:rsid w:val="00E71D2A"/>
    <w:rsid w:val="00E80081"/>
    <w:rsid w:val="00E829F9"/>
    <w:rsid w:val="00E850D1"/>
    <w:rsid w:val="00E87DF2"/>
    <w:rsid w:val="00E87F9C"/>
    <w:rsid w:val="00E91104"/>
    <w:rsid w:val="00E91576"/>
    <w:rsid w:val="00E95030"/>
    <w:rsid w:val="00E95A5F"/>
    <w:rsid w:val="00E97FD5"/>
    <w:rsid w:val="00EA491F"/>
    <w:rsid w:val="00EA4923"/>
    <w:rsid w:val="00EA76E3"/>
    <w:rsid w:val="00EA77DC"/>
    <w:rsid w:val="00EB19D4"/>
    <w:rsid w:val="00EB30D8"/>
    <w:rsid w:val="00ED05A5"/>
    <w:rsid w:val="00ED0839"/>
    <w:rsid w:val="00EE048E"/>
    <w:rsid w:val="00EE2AAA"/>
    <w:rsid w:val="00EE3804"/>
    <w:rsid w:val="00EE475E"/>
    <w:rsid w:val="00EE687E"/>
    <w:rsid w:val="00EF5B9E"/>
    <w:rsid w:val="00EF5C29"/>
    <w:rsid w:val="00F035AC"/>
    <w:rsid w:val="00F04964"/>
    <w:rsid w:val="00F1020B"/>
    <w:rsid w:val="00F10407"/>
    <w:rsid w:val="00F10F53"/>
    <w:rsid w:val="00F12D7D"/>
    <w:rsid w:val="00F14D6C"/>
    <w:rsid w:val="00F20229"/>
    <w:rsid w:val="00F20364"/>
    <w:rsid w:val="00F20946"/>
    <w:rsid w:val="00F24F7E"/>
    <w:rsid w:val="00F252D1"/>
    <w:rsid w:val="00F26B48"/>
    <w:rsid w:val="00F34424"/>
    <w:rsid w:val="00F35D75"/>
    <w:rsid w:val="00F4071B"/>
    <w:rsid w:val="00F40AAC"/>
    <w:rsid w:val="00F412A1"/>
    <w:rsid w:val="00F41AA7"/>
    <w:rsid w:val="00F46B78"/>
    <w:rsid w:val="00F47280"/>
    <w:rsid w:val="00F51702"/>
    <w:rsid w:val="00F53867"/>
    <w:rsid w:val="00F5498F"/>
    <w:rsid w:val="00F56630"/>
    <w:rsid w:val="00F70BA7"/>
    <w:rsid w:val="00F73589"/>
    <w:rsid w:val="00F77EB7"/>
    <w:rsid w:val="00F7991A"/>
    <w:rsid w:val="00F810E8"/>
    <w:rsid w:val="00F81BB7"/>
    <w:rsid w:val="00F871A7"/>
    <w:rsid w:val="00F906C9"/>
    <w:rsid w:val="00F926CC"/>
    <w:rsid w:val="00FA0379"/>
    <w:rsid w:val="00FA0603"/>
    <w:rsid w:val="00FA1F3C"/>
    <w:rsid w:val="00FA2E0D"/>
    <w:rsid w:val="00FA506F"/>
    <w:rsid w:val="00FA7780"/>
    <w:rsid w:val="00FB41D3"/>
    <w:rsid w:val="00FB73A4"/>
    <w:rsid w:val="00FC1ABA"/>
    <w:rsid w:val="00FC2B3D"/>
    <w:rsid w:val="00FD06EB"/>
    <w:rsid w:val="00FD0D13"/>
    <w:rsid w:val="00FD1748"/>
    <w:rsid w:val="00FD268C"/>
    <w:rsid w:val="00FD7D6A"/>
    <w:rsid w:val="00FE25D0"/>
    <w:rsid w:val="00FE2999"/>
    <w:rsid w:val="00FE4618"/>
    <w:rsid w:val="00FE5178"/>
    <w:rsid w:val="00FE722E"/>
    <w:rsid w:val="00FF075D"/>
    <w:rsid w:val="00FF1247"/>
    <w:rsid w:val="00FF1F4D"/>
    <w:rsid w:val="01161CAB"/>
    <w:rsid w:val="019624D3"/>
    <w:rsid w:val="019A217A"/>
    <w:rsid w:val="02164B78"/>
    <w:rsid w:val="022BA793"/>
    <w:rsid w:val="03CA8E60"/>
    <w:rsid w:val="03F39139"/>
    <w:rsid w:val="040E1961"/>
    <w:rsid w:val="0420F246"/>
    <w:rsid w:val="042A0EDD"/>
    <w:rsid w:val="04364ACF"/>
    <w:rsid w:val="044ABC18"/>
    <w:rsid w:val="0482B3A6"/>
    <w:rsid w:val="04D9C0AC"/>
    <w:rsid w:val="05B9D10C"/>
    <w:rsid w:val="06255329"/>
    <w:rsid w:val="06D2B949"/>
    <w:rsid w:val="06DA80E0"/>
    <w:rsid w:val="08E18A84"/>
    <w:rsid w:val="08F9B513"/>
    <w:rsid w:val="090E6077"/>
    <w:rsid w:val="098F2893"/>
    <w:rsid w:val="0A3A7260"/>
    <w:rsid w:val="0B357FCD"/>
    <w:rsid w:val="0B4EA82A"/>
    <w:rsid w:val="0B59919F"/>
    <w:rsid w:val="0B5A2C1D"/>
    <w:rsid w:val="0BCD43D3"/>
    <w:rsid w:val="0CE8A8A9"/>
    <w:rsid w:val="0CF56200"/>
    <w:rsid w:val="0DC6694F"/>
    <w:rsid w:val="0E304AF4"/>
    <w:rsid w:val="0F6239B0"/>
    <w:rsid w:val="0F8AEA80"/>
    <w:rsid w:val="0FA2E8D7"/>
    <w:rsid w:val="0FB5B482"/>
    <w:rsid w:val="10F489EF"/>
    <w:rsid w:val="11292390"/>
    <w:rsid w:val="11AC4A30"/>
    <w:rsid w:val="11B04544"/>
    <w:rsid w:val="11B832CA"/>
    <w:rsid w:val="1299DA72"/>
    <w:rsid w:val="130B1981"/>
    <w:rsid w:val="134091B2"/>
    <w:rsid w:val="136DA95E"/>
    <w:rsid w:val="13E2766D"/>
    <w:rsid w:val="1435AAD3"/>
    <w:rsid w:val="145411A1"/>
    <w:rsid w:val="150BB7AF"/>
    <w:rsid w:val="150CEC65"/>
    <w:rsid w:val="1530FDDD"/>
    <w:rsid w:val="15BAABFA"/>
    <w:rsid w:val="15C00D8C"/>
    <w:rsid w:val="16692442"/>
    <w:rsid w:val="175FA83D"/>
    <w:rsid w:val="176D07EA"/>
    <w:rsid w:val="17865D37"/>
    <w:rsid w:val="17A6829B"/>
    <w:rsid w:val="18104DE3"/>
    <w:rsid w:val="1935C02B"/>
    <w:rsid w:val="1A242540"/>
    <w:rsid w:val="1A58951B"/>
    <w:rsid w:val="1A5BF177"/>
    <w:rsid w:val="1A9B6C35"/>
    <w:rsid w:val="1AD989EE"/>
    <w:rsid w:val="1B2E6070"/>
    <w:rsid w:val="1B6F231D"/>
    <w:rsid w:val="1B6FFE4D"/>
    <w:rsid w:val="1B8FD7BC"/>
    <w:rsid w:val="1BAA97C4"/>
    <w:rsid w:val="1CBA5C97"/>
    <w:rsid w:val="1D0402EC"/>
    <w:rsid w:val="1D72F338"/>
    <w:rsid w:val="1DB9E49A"/>
    <w:rsid w:val="1F357CC1"/>
    <w:rsid w:val="1F421CCE"/>
    <w:rsid w:val="1F7B4058"/>
    <w:rsid w:val="1FCB4182"/>
    <w:rsid w:val="202928D5"/>
    <w:rsid w:val="210AADB9"/>
    <w:rsid w:val="215AD7B3"/>
    <w:rsid w:val="224F14BE"/>
    <w:rsid w:val="2269656A"/>
    <w:rsid w:val="2294DDB5"/>
    <w:rsid w:val="22B99183"/>
    <w:rsid w:val="22DF5E72"/>
    <w:rsid w:val="235EA302"/>
    <w:rsid w:val="23B2078A"/>
    <w:rsid w:val="23B44683"/>
    <w:rsid w:val="2426C939"/>
    <w:rsid w:val="249F378B"/>
    <w:rsid w:val="24CCEBE9"/>
    <w:rsid w:val="255DA49A"/>
    <w:rsid w:val="25DD25C2"/>
    <w:rsid w:val="25DE1EDC"/>
    <w:rsid w:val="25DF3F33"/>
    <w:rsid w:val="25EF8C84"/>
    <w:rsid w:val="2611E7FC"/>
    <w:rsid w:val="26839340"/>
    <w:rsid w:val="26B8C40A"/>
    <w:rsid w:val="27D046E2"/>
    <w:rsid w:val="290C4A14"/>
    <w:rsid w:val="2945F4D6"/>
    <w:rsid w:val="29F8F172"/>
    <w:rsid w:val="2A0BE708"/>
    <w:rsid w:val="2AC2FDA7"/>
    <w:rsid w:val="2ACEF2E2"/>
    <w:rsid w:val="2BB5DD46"/>
    <w:rsid w:val="2BF67809"/>
    <w:rsid w:val="2C18B2C1"/>
    <w:rsid w:val="2C4D6060"/>
    <w:rsid w:val="2C6CEC49"/>
    <w:rsid w:val="2CBF6B9C"/>
    <w:rsid w:val="2CF6559D"/>
    <w:rsid w:val="2E69DB8F"/>
    <w:rsid w:val="2F48DC7F"/>
    <w:rsid w:val="2F6875C7"/>
    <w:rsid w:val="2F6D8EF5"/>
    <w:rsid w:val="30691BDA"/>
    <w:rsid w:val="306E0694"/>
    <w:rsid w:val="30BF0DE3"/>
    <w:rsid w:val="30D6BAFA"/>
    <w:rsid w:val="311AF2BF"/>
    <w:rsid w:val="316D6F1A"/>
    <w:rsid w:val="31E77D15"/>
    <w:rsid w:val="3221B698"/>
    <w:rsid w:val="332BCC50"/>
    <w:rsid w:val="3373538B"/>
    <w:rsid w:val="3394DF95"/>
    <w:rsid w:val="341C9D79"/>
    <w:rsid w:val="345AE555"/>
    <w:rsid w:val="34D3DD52"/>
    <w:rsid w:val="35254C44"/>
    <w:rsid w:val="360FDE13"/>
    <w:rsid w:val="367320CD"/>
    <w:rsid w:val="3721CE9B"/>
    <w:rsid w:val="37928617"/>
    <w:rsid w:val="37ADD5A6"/>
    <w:rsid w:val="3872A5BB"/>
    <w:rsid w:val="3874DDEB"/>
    <w:rsid w:val="392A7AF1"/>
    <w:rsid w:val="39E09900"/>
    <w:rsid w:val="39E16B3B"/>
    <w:rsid w:val="39E7FC04"/>
    <w:rsid w:val="3A195DE4"/>
    <w:rsid w:val="3A391D0E"/>
    <w:rsid w:val="3A67242D"/>
    <w:rsid w:val="3ACA26D9"/>
    <w:rsid w:val="3AE7447E"/>
    <w:rsid w:val="3B0D5A27"/>
    <w:rsid w:val="3BCC93F6"/>
    <w:rsid w:val="3C4B079C"/>
    <w:rsid w:val="3CA74B96"/>
    <w:rsid w:val="3CDBD4B8"/>
    <w:rsid w:val="3D4CEA25"/>
    <w:rsid w:val="3DDB67DF"/>
    <w:rsid w:val="3DF09B2A"/>
    <w:rsid w:val="3DF7D635"/>
    <w:rsid w:val="3E09F077"/>
    <w:rsid w:val="3EA63E9C"/>
    <w:rsid w:val="3ECD9D00"/>
    <w:rsid w:val="3EDC6231"/>
    <w:rsid w:val="3F3EDEFD"/>
    <w:rsid w:val="3FA61BE8"/>
    <w:rsid w:val="3FAEC535"/>
    <w:rsid w:val="4075BF82"/>
    <w:rsid w:val="414F17B6"/>
    <w:rsid w:val="41535C10"/>
    <w:rsid w:val="41BC6760"/>
    <w:rsid w:val="41EA5721"/>
    <w:rsid w:val="4227D6F2"/>
    <w:rsid w:val="42366DBD"/>
    <w:rsid w:val="445D5B38"/>
    <w:rsid w:val="44AE2128"/>
    <w:rsid w:val="44F5AC2B"/>
    <w:rsid w:val="454BA3B5"/>
    <w:rsid w:val="4601558D"/>
    <w:rsid w:val="46D3C62F"/>
    <w:rsid w:val="46DEBFF9"/>
    <w:rsid w:val="46E77416"/>
    <w:rsid w:val="479D25EE"/>
    <w:rsid w:val="47A3CE67"/>
    <w:rsid w:val="47B724F7"/>
    <w:rsid w:val="486BA9E1"/>
    <w:rsid w:val="48A58D5D"/>
    <w:rsid w:val="49008771"/>
    <w:rsid w:val="494A62DB"/>
    <w:rsid w:val="494D49CA"/>
    <w:rsid w:val="494EE7A3"/>
    <w:rsid w:val="49B12F5E"/>
    <w:rsid w:val="4A02575E"/>
    <w:rsid w:val="4AB7FE36"/>
    <w:rsid w:val="4B067A31"/>
    <w:rsid w:val="4B52E4FF"/>
    <w:rsid w:val="4B88ECED"/>
    <w:rsid w:val="4C5EF793"/>
    <w:rsid w:val="4C7FE305"/>
    <w:rsid w:val="4C9D4288"/>
    <w:rsid w:val="4CAF023B"/>
    <w:rsid w:val="4CF92AFE"/>
    <w:rsid w:val="4D0AB0B6"/>
    <w:rsid w:val="4E19DC0C"/>
    <w:rsid w:val="4E96ACBD"/>
    <w:rsid w:val="4EBDD2D9"/>
    <w:rsid w:val="4ED10B43"/>
    <w:rsid w:val="4F177472"/>
    <w:rsid w:val="50C3FD14"/>
    <w:rsid w:val="51DA4CA2"/>
    <w:rsid w:val="522A26BD"/>
    <w:rsid w:val="52542CA7"/>
    <w:rsid w:val="527B6D3B"/>
    <w:rsid w:val="52A2E0EF"/>
    <w:rsid w:val="5355E6B3"/>
    <w:rsid w:val="543376DD"/>
    <w:rsid w:val="55571F21"/>
    <w:rsid w:val="5569B505"/>
    <w:rsid w:val="5577D3C0"/>
    <w:rsid w:val="5641E723"/>
    <w:rsid w:val="56637676"/>
    <w:rsid w:val="571625BF"/>
    <w:rsid w:val="57E9710F"/>
    <w:rsid w:val="585BA8A2"/>
    <w:rsid w:val="5899B610"/>
    <w:rsid w:val="58A894C0"/>
    <w:rsid w:val="59449AA1"/>
    <w:rsid w:val="5A1E1CA5"/>
    <w:rsid w:val="5A68CD22"/>
    <w:rsid w:val="5AF3521B"/>
    <w:rsid w:val="5B1FB010"/>
    <w:rsid w:val="5BEEBA84"/>
    <w:rsid w:val="5C164FF8"/>
    <w:rsid w:val="5C17D869"/>
    <w:rsid w:val="5C862366"/>
    <w:rsid w:val="5D5FFAF9"/>
    <w:rsid w:val="5D8AFB68"/>
    <w:rsid w:val="5DE40644"/>
    <w:rsid w:val="5E0EDA21"/>
    <w:rsid w:val="5E35BC44"/>
    <w:rsid w:val="5EEA5A20"/>
    <w:rsid w:val="5F0CF5F7"/>
    <w:rsid w:val="5F461195"/>
    <w:rsid w:val="5FC6409D"/>
    <w:rsid w:val="60A47A26"/>
    <w:rsid w:val="60AC67AC"/>
    <w:rsid w:val="60E996BB"/>
    <w:rsid w:val="60ECE522"/>
    <w:rsid w:val="61A88B90"/>
    <w:rsid w:val="61F05A67"/>
    <w:rsid w:val="6234C694"/>
    <w:rsid w:val="62404A87"/>
    <w:rsid w:val="62759E7B"/>
    <w:rsid w:val="6291B6F0"/>
    <w:rsid w:val="62946272"/>
    <w:rsid w:val="6362B0F4"/>
    <w:rsid w:val="63E4086E"/>
    <w:rsid w:val="643A7940"/>
    <w:rsid w:val="6450F0F3"/>
    <w:rsid w:val="653E6C3D"/>
    <w:rsid w:val="6598284A"/>
    <w:rsid w:val="65C09117"/>
    <w:rsid w:val="65DA85F4"/>
    <w:rsid w:val="663ED7F8"/>
    <w:rsid w:val="66ABE94A"/>
    <w:rsid w:val="6746A2E1"/>
    <w:rsid w:val="67DAA859"/>
    <w:rsid w:val="6868CC79"/>
    <w:rsid w:val="6899177F"/>
    <w:rsid w:val="68ABF59E"/>
    <w:rsid w:val="68E27342"/>
    <w:rsid w:val="69476857"/>
    <w:rsid w:val="697678BA"/>
    <w:rsid w:val="69C1057C"/>
    <w:rsid w:val="6A3ABBF9"/>
    <w:rsid w:val="6A5349F2"/>
    <w:rsid w:val="6AC65315"/>
    <w:rsid w:val="6ACCAEED"/>
    <w:rsid w:val="6B3F6897"/>
    <w:rsid w:val="6B6E5F67"/>
    <w:rsid w:val="6BC5D2F5"/>
    <w:rsid w:val="6BE39660"/>
    <w:rsid w:val="6BEF1A53"/>
    <w:rsid w:val="6C046680"/>
    <w:rsid w:val="6C0FC15D"/>
    <w:rsid w:val="6D75E1B9"/>
    <w:rsid w:val="6D7F66C1"/>
    <w:rsid w:val="6D82BD8C"/>
    <w:rsid w:val="6DD795F1"/>
    <w:rsid w:val="6DD82433"/>
    <w:rsid w:val="6DDE33CC"/>
    <w:rsid w:val="6E7625A3"/>
    <w:rsid w:val="6EEB7B15"/>
    <w:rsid w:val="6F09F6F7"/>
    <w:rsid w:val="6F262097"/>
    <w:rsid w:val="6F433970"/>
    <w:rsid w:val="6FF727E6"/>
    <w:rsid w:val="700155AB"/>
    <w:rsid w:val="70C28B76"/>
    <w:rsid w:val="70D987C9"/>
    <w:rsid w:val="71595E0D"/>
    <w:rsid w:val="71818A9F"/>
    <w:rsid w:val="7192F847"/>
    <w:rsid w:val="71C753A1"/>
    <w:rsid w:val="71DF9FC3"/>
    <w:rsid w:val="7275582A"/>
    <w:rsid w:val="732EC8A8"/>
    <w:rsid w:val="733FD7FE"/>
    <w:rsid w:val="73B38881"/>
    <w:rsid w:val="73BDDBA5"/>
    <w:rsid w:val="73FA2C38"/>
    <w:rsid w:val="749D7A47"/>
    <w:rsid w:val="74B92B61"/>
    <w:rsid w:val="7500A262"/>
    <w:rsid w:val="75692655"/>
    <w:rsid w:val="766F96CC"/>
    <w:rsid w:val="767ED845"/>
    <w:rsid w:val="7680D249"/>
    <w:rsid w:val="77664809"/>
    <w:rsid w:val="77929AF3"/>
    <w:rsid w:val="77BDBBFA"/>
    <w:rsid w:val="78548B44"/>
    <w:rsid w:val="78CA462D"/>
    <w:rsid w:val="791FC479"/>
    <w:rsid w:val="79982CC7"/>
    <w:rsid w:val="79A03FE7"/>
    <w:rsid w:val="79CBD536"/>
    <w:rsid w:val="79F67D67"/>
    <w:rsid w:val="7A67371A"/>
    <w:rsid w:val="7B286CE5"/>
    <w:rsid w:val="7BE091CD"/>
    <w:rsid w:val="7BFA8BA1"/>
    <w:rsid w:val="7C5512EE"/>
    <w:rsid w:val="7D9C1D8B"/>
    <w:rsid w:val="7EB15A17"/>
    <w:rsid w:val="7F4B7B15"/>
    <w:rsid w:val="7F7B9B6D"/>
    <w:rsid w:val="7FF2687E"/>
    <w:rsid w:val="7FFBDE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8AC07"/>
  <w15:chartTrackingRefBased/>
  <w15:docId w15:val="{3542C4B5-5CFA-4689-9DDC-480B7DF3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DA6"/>
    <w:rPr>
      <w:rFonts w:asciiTheme="minorHAnsi" w:hAnsiTheme="minorHAnsi"/>
      <w:sz w:val="22"/>
    </w:rPr>
  </w:style>
  <w:style w:type="paragraph" w:styleId="Heading1">
    <w:name w:val="heading 1"/>
    <w:basedOn w:val="Normal"/>
    <w:next w:val="Normal"/>
    <w:link w:val="Heading1Char"/>
    <w:uiPriority w:val="9"/>
    <w:qFormat/>
    <w:rsid w:val="00886A4B"/>
    <w:pPr>
      <w:keepNext/>
      <w:keepLines/>
      <w:spacing w:before="240" w:after="0"/>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886A4B"/>
    <w:pPr>
      <w:keepNext/>
      <w:keepLines/>
      <w:spacing w:before="40" w:after="0"/>
      <w:outlineLvl w:val="1"/>
    </w:pPr>
    <w:rPr>
      <w:rFonts w:eastAsiaTheme="majorEastAsia" w:cstheme="majorBidi"/>
      <w:b/>
      <w:sz w:val="40"/>
      <w:szCs w:val="26"/>
    </w:rPr>
  </w:style>
  <w:style w:type="paragraph" w:styleId="Heading3">
    <w:name w:val="heading 3"/>
    <w:basedOn w:val="Heading2"/>
    <w:next w:val="Normal"/>
    <w:link w:val="Heading3Char"/>
    <w:uiPriority w:val="9"/>
    <w:unhideWhenUsed/>
    <w:qFormat/>
    <w:rsid w:val="00886A4B"/>
    <w:pPr>
      <w:outlineLvl w:val="2"/>
    </w:pPr>
    <w:rPr>
      <w:sz w:val="32"/>
    </w:rPr>
  </w:style>
  <w:style w:type="paragraph" w:styleId="Heading4">
    <w:name w:val="heading 4"/>
    <w:basedOn w:val="Heading3"/>
    <w:next w:val="Normal"/>
    <w:link w:val="Heading4Char"/>
    <w:uiPriority w:val="9"/>
    <w:unhideWhenUsed/>
    <w:qFormat/>
    <w:rsid w:val="00886A4B"/>
    <w:pP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591"/>
    <w:rPr>
      <w:rFonts w:asciiTheme="minorHAnsi" w:hAnsiTheme="minorHAnsi"/>
      <w:sz w:val="22"/>
    </w:rPr>
  </w:style>
  <w:style w:type="paragraph" w:styleId="Footer">
    <w:name w:val="footer"/>
    <w:basedOn w:val="Normal"/>
    <w:link w:val="FooterChar"/>
    <w:uiPriority w:val="99"/>
    <w:unhideWhenUsed/>
    <w:rsid w:val="00AA3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591"/>
    <w:rPr>
      <w:rFonts w:asciiTheme="minorHAnsi" w:hAnsiTheme="minorHAnsi"/>
      <w:sz w:val="22"/>
    </w:rPr>
  </w:style>
  <w:style w:type="paragraph" w:styleId="NormalWeb">
    <w:name w:val="Normal (Web)"/>
    <w:basedOn w:val="Normal"/>
    <w:uiPriority w:val="99"/>
    <w:unhideWhenUsed/>
    <w:rsid w:val="00676400"/>
    <w:pPr>
      <w:spacing w:before="100" w:beforeAutospacing="1" w:after="100" w:afterAutospacing="1" w:line="240" w:lineRule="auto"/>
    </w:pPr>
    <w:rPr>
      <w:rFonts w:ascii="Times New Roman" w:eastAsia="Times New Roman" w:hAnsi="Times New Roman"/>
      <w:sz w:val="24"/>
      <w:lang w:eastAsia="en-AU"/>
    </w:rPr>
  </w:style>
  <w:style w:type="paragraph" w:styleId="ListParagraph">
    <w:name w:val="List Paragraph"/>
    <w:basedOn w:val="Normal"/>
    <w:uiPriority w:val="34"/>
    <w:qFormat/>
    <w:rsid w:val="00160274"/>
    <w:pPr>
      <w:ind w:left="720"/>
      <w:contextualSpacing/>
    </w:pPr>
  </w:style>
  <w:style w:type="character" w:styleId="CommentReference">
    <w:name w:val="annotation reference"/>
    <w:basedOn w:val="DefaultParagraphFont"/>
    <w:uiPriority w:val="99"/>
    <w:semiHidden/>
    <w:unhideWhenUsed/>
    <w:rsid w:val="000734EA"/>
    <w:rPr>
      <w:sz w:val="16"/>
      <w:szCs w:val="16"/>
    </w:rPr>
  </w:style>
  <w:style w:type="paragraph" w:styleId="CommentText">
    <w:name w:val="annotation text"/>
    <w:basedOn w:val="Normal"/>
    <w:link w:val="CommentTextChar"/>
    <w:uiPriority w:val="99"/>
    <w:unhideWhenUsed/>
    <w:rsid w:val="000734EA"/>
    <w:pPr>
      <w:spacing w:line="240" w:lineRule="auto"/>
    </w:pPr>
    <w:rPr>
      <w:sz w:val="20"/>
      <w:szCs w:val="20"/>
    </w:rPr>
  </w:style>
  <w:style w:type="character" w:customStyle="1" w:styleId="CommentTextChar">
    <w:name w:val="Comment Text Char"/>
    <w:basedOn w:val="DefaultParagraphFont"/>
    <w:link w:val="CommentText"/>
    <w:uiPriority w:val="99"/>
    <w:rsid w:val="000734E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734EA"/>
    <w:rPr>
      <w:b/>
      <w:bCs/>
    </w:rPr>
  </w:style>
  <w:style w:type="character" w:customStyle="1" w:styleId="CommentSubjectChar">
    <w:name w:val="Comment Subject Char"/>
    <w:basedOn w:val="CommentTextChar"/>
    <w:link w:val="CommentSubject"/>
    <w:uiPriority w:val="99"/>
    <w:semiHidden/>
    <w:rsid w:val="000734EA"/>
    <w:rPr>
      <w:rFonts w:asciiTheme="minorHAnsi" w:hAnsiTheme="minorHAnsi"/>
      <w:b/>
      <w:bCs/>
      <w:sz w:val="20"/>
      <w:szCs w:val="20"/>
    </w:rPr>
  </w:style>
  <w:style w:type="paragraph" w:customStyle="1" w:styleId="paragraph">
    <w:name w:val="paragraph"/>
    <w:basedOn w:val="Normal"/>
    <w:rsid w:val="00FA7780"/>
    <w:pPr>
      <w:spacing w:before="100" w:beforeAutospacing="1" w:after="100" w:afterAutospacing="1" w:line="240" w:lineRule="auto"/>
    </w:pPr>
    <w:rPr>
      <w:rFonts w:ascii="Times New Roman" w:eastAsia="Times New Roman" w:hAnsi="Times New Roman"/>
      <w:sz w:val="24"/>
      <w:lang w:eastAsia="en-AU"/>
    </w:rPr>
  </w:style>
  <w:style w:type="character" w:customStyle="1" w:styleId="eop">
    <w:name w:val="eop"/>
    <w:basedOn w:val="DefaultParagraphFont"/>
    <w:rsid w:val="00FA7780"/>
  </w:style>
  <w:style w:type="character" w:styleId="UnresolvedMention">
    <w:name w:val="Unresolved Mention"/>
    <w:basedOn w:val="DefaultParagraphFont"/>
    <w:uiPriority w:val="99"/>
    <w:unhideWhenUsed/>
    <w:rsid w:val="00023387"/>
    <w:rPr>
      <w:color w:val="605E5C"/>
      <w:shd w:val="clear" w:color="auto" w:fill="E1DFDD"/>
    </w:rPr>
  </w:style>
  <w:style w:type="character" w:styleId="Mention">
    <w:name w:val="Mention"/>
    <w:basedOn w:val="DefaultParagraphFont"/>
    <w:uiPriority w:val="99"/>
    <w:unhideWhenUsed/>
    <w:rsid w:val="00023387"/>
    <w:rPr>
      <w:color w:val="2B579A"/>
      <w:shd w:val="clear" w:color="auto" w:fill="E1DFDD"/>
    </w:rPr>
  </w:style>
  <w:style w:type="character" w:customStyle="1" w:styleId="Heading1Char">
    <w:name w:val="Heading 1 Char"/>
    <w:basedOn w:val="DefaultParagraphFont"/>
    <w:link w:val="Heading1"/>
    <w:uiPriority w:val="9"/>
    <w:rsid w:val="00886A4B"/>
    <w:rPr>
      <w:rFonts w:asciiTheme="minorHAnsi" w:eastAsiaTheme="majorEastAsia" w:hAnsiTheme="minorHAnsi" w:cstheme="majorBidi"/>
      <w:b/>
      <w:sz w:val="48"/>
      <w:szCs w:val="32"/>
    </w:rPr>
  </w:style>
  <w:style w:type="character" w:customStyle="1" w:styleId="Heading2Char">
    <w:name w:val="Heading 2 Char"/>
    <w:basedOn w:val="DefaultParagraphFont"/>
    <w:link w:val="Heading2"/>
    <w:uiPriority w:val="9"/>
    <w:rsid w:val="00886A4B"/>
    <w:rPr>
      <w:rFonts w:asciiTheme="minorHAnsi" w:eastAsiaTheme="majorEastAsia" w:hAnsiTheme="minorHAnsi" w:cstheme="majorBidi"/>
      <w:b/>
      <w:sz w:val="40"/>
      <w:szCs w:val="26"/>
    </w:rPr>
  </w:style>
  <w:style w:type="character" w:customStyle="1" w:styleId="Heading3Char">
    <w:name w:val="Heading 3 Char"/>
    <w:basedOn w:val="DefaultParagraphFont"/>
    <w:link w:val="Heading3"/>
    <w:uiPriority w:val="9"/>
    <w:rsid w:val="00886A4B"/>
    <w:rPr>
      <w:rFonts w:asciiTheme="minorHAnsi" w:eastAsiaTheme="majorEastAsia" w:hAnsiTheme="minorHAnsi" w:cstheme="majorBidi"/>
      <w:b/>
      <w:sz w:val="32"/>
      <w:szCs w:val="26"/>
    </w:rPr>
  </w:style>
  <w:style w:type="paragraph" w:styleId="Title">
    <w:name w:val="Title"/>
    <w:basedOn w:val="Normal"/>
    <w:next w:val="Normal"/>
    <w:link w:val="TitleChar"/>
    <w:uiPriority w:val="10"/>
    <w:qFormat/>
    <w:rsid w:val="00EE3804"/>
    <w:rPr>
      <w:rFonts w:ascii="Arial" w:hAnsi="Arial" w:cs="Arial"/>
      <w:b/>
      <w:bCs/>
      <w:sz w:val="72"/>
      <w:szCs w:val="96"/>
    </w:rPr>
  </w:style>
  <w:style w:type="character" w:customStyle="1" w:styleId="TitleChar">
    <w:name w:val="Title Char"/>
    <w:basedOn w:val="DefaultParagraphFont"/>
    <w:link w:val="Title"/>
    <w:uiPriority w:val="10"/>
    <w:rsid w:val="00EE3804"/>
    <w:rPr>
      <w:rFonts w:ascii="Arial" w:hAnsi="Arial" w:cs="Arial"/>
      <w:b/>
      <w:bCs/>
      <w:sz w:val="72"/>
      <w:szCs w:val="96"/>
    </w:rPr>
  </w:style>
  <w:style w:type="character" w:customStyle="1" w:styleId="Heading4Char">
    <w:name w:val="Heading 4 Char"/>
    <w:basedOn w:val="DefaultParagraphFont"/>
    <w:link w:val="Heading4"/>
    <w:uiPriority w:val="9"/>
    <w:rsid w:val="00886A4B"/>
    <w:rPr>
      <w:rFonts w:asciiTheme="minorHAnsi" w:eastAsiaTheme="majorEastAsia" w:hAnsiTheme="minorHAnsi" w:cstheme="majorBidi"/>
      <w:b/>
      <w:sz w:val="28"/>
      <w:szCs w:val="26"/>
    </w:rPr>
  </w:style>
  <w:style w:type="paragraph" w:styleId="Subtitle">
    <w:name w:val="Subtitle"/>
    <w:basedOn w:val="Normal"/>
    <w:next w:val="Normal"/>
    <w:link w:val="SubtitleChar"/>
    <w:uiPriority w:val="11"/>
    <w:qFormat/>
    <w:rsid w:val="008D540A"/>
    <w:pPr>
      <w:numPr>
        <w:ilvl w:val="1"/>
      </w:numPr>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8D540A"/>
    <w:rPr>
      <w:rFonts w:asciiTheme="minorHAnsi" w:eastAsiaTheme="minorEastAsia" w:hAnsiTheme="minorHAnsi" w:cstheme="minorBidi"/>
      <w:color w:val="5A5A5A" w:themeColor="text1" w:themeTint="A5"/>
      <w:spacing w:val="15"/>
      <w:sz w:val="22"/>
      <w:szCs w:val="22"/>
    </w:rPr>
  </w:style>
  <w:style w:type="paragraph" w:customStyle="1" w:styleId="Paragraphtext">
    <w:name w:val="Paragraph text"/>
    <w:basedOn w:val="Normal"/>
    <w:qFormat/>
    <w:rsid w:val="0060092B"/>
    <w:pPr>
      <w:spacing w:before="120" w:after="120" w:line="276" w:lineRule="auto"/>
    </w:pPr>
    <w:rPr>
      <w:rFonts w:ascii="Arial" w:eastAsia="Times New Roman" w:hAnsi="Arial"/>
    </w:rPr>
  </w:style>
  <w:style w:type="character" w:styleId="Hyperlink">
    <w:name w:val="Hyperlink"/>
    <w:basedOn w:val="DefaultParagraphFont"/>
    <w:uiPriority w:val="99"/>
    <w:unhideWhenUsed/>
    <w:qFormat/>
    <w:rsid w:val="00E331D8"/>
    <w:rPr>
      <w:color w:val="0563C1" w:themeColor="hyperlink"/>
      <w:u w:val="single"/>
    </w:rPr>
  </w:style>
  <w:style w:type="paragraph" w:styleId="FootnoteText">
    <w:name w:val="footnote text"/>
    <w:basedOn w:val="Normal"/>
    <w:link w:val="FootnoteTextChar"/>
    <w:unhideWhenUsed/>
    <w:rsid w:val="00E331D8"/>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rsid w:val="00E331D8"/>
    <w:rPr>
      <w:rFonts w:ascii="Arial" w:eastAsia="Times New Roman" w:hAnsi="Arial"/>
      <w:sz w:val="20"/>
      <w:szCs w:val="20"/>
    </w:rPr>
  </w:style>
  <w:style w:type="character" w:styleId="FootnoteReference">
    <w:name w:val="footnote reference"/>
    <w:basedOn w:val="DefaultParagraphFont"/>
    <w:semiHidden/>
    <w:unhideWhenUsed/>
    <w:rsid w:val="00E331D8"/>
    <w:rPr>
      <w:vertAlign w:val="superscript"/>
    </w:rPr>
  </w:style>
  <w:style w:type="paragraph" w:styleId="Revision">
    <w:name w:val="Revision"/>
    <w:hidden/>
    <w:uiPriority w:val="99"/>
    <w:semiHidden/>
    <w:rsid w:val="003B179B"/>
    <w:pPr>
      <w:spacing w:after="0" w:line="240" w:lineRule="auto"/>
    </w:pPr>
    <w:rPr>
      <w:rFonts w:asciiTheme="minorHAnsi" w:hAnsiTheme="minorHAnsi"/>
      <w:sz w:val="22"/>
    </w:rPr>
  </w:style>
  <w:style w:type="character" w:styleId="FollowedHyperlink">
    <w:name w:val="FollowedHyperlink"/>
    <w:basedOn w:val="DefaultParagraphFont"/>
    <w:uiPriority w:val="99"/>
    <w:semiHidden/>
    <w:unhideWhenUsed/>
    <w:rsid w:val="009857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1592">
      <w:bodyDiv w:val="1"/>
      <w:marLeft w:val="0"/>
      <w:marRight w:val="0"/>
      <w:marTop w:val="0"/>
      <w:marBottom w:val="0"/>
      <w:divBdr>
        <w:top w:val="none" w:sz="0" w:space="0" w:color="auto"/>
        <w:left w:val="none" w:sz="0" w:space="0" w:color="auto"/>
        <w:bottom w:val="none" w:sz="0" w:space="0" w:color="auto"/>
        <w:right w:val="none" w:sz="0" w:space="0" w:color="auto"/>
      </w:divBdr>
    </w:div>
    <w:div w:id="284972428">
      <w:bodyDiv w:val="1"/>
      <w:marLeft w:val="0"/>
      <w:marRight w:val="0"/>
      <w:marTop w:val="0"/>
      <w:marBottom w:val="0"/>
      <w:divBdr>
        <w:top w:val="none" w:sz="0" w:space="0" w:color="auto"/>
        <w:left w:val="none" w:sz="0" w:space="0" w:color="auto"/>
        <w:bottom w:val="none" w:sz="0" w:space="0" w:color="auto"/>
        <w:right w:val="none" w:sz="0" w:space="0" w:color="auto"/>
      </w:divBdr>
    </w:div>
    <w:div w:id="409082055">
      <w:bodyDiv w:val="1"/>
      <w:marLeft w:val="0"/>
      <w:marRight w:val="0"/>
      <w:marTop w:val="0"/>
      <w:marBottom w:val="0"/>
      <w:divBdr>
        <w:top w:val="none" w:sz="0" w:space="0" w:color="auto"/>
        <w:left w:val="none" w:sz="0" w:space="0" w:color="auto"/>
        <w:bottom w:val="none" w:sz="0" w:space="0" w:color="auto"/>
        <w:right w:val="none" w:sz="0" w:space="0" w:color="auto"/>
      </w:divBdr>
    </w:div>
    <w:div w:id="708378999">
      <w:bodyDiv w:val="1"/>
      <w:marLeft w:val="0"/>
      <w:marRight w:val="0"/>
      <w:marTop w:val="0"/>
      <w:marBottom w:val="0"/>
      <w:divBdr>
        <w:top w:val="none" w:sz="0" w:space="0" w:color="auto"/>
        <w:left w:val="none" w:sz="0" w:space="0" w:color="auto"/>
        <w:bottom w:val="none" w:sz="0" w:space="0" w:color="auto"/>
        <w:right w:val="none" w:sz="0" w:space="0" w:color="auto"/>
      </w:divBdr>
    </w:div>
    <w:div w:id="1201816749">
      <w:bodyDiv w:val="1"/>
      <w:marLeft w:val="0"/>
      <w:marRight w:val="0"/>
      <w:marTop w:val="0"/>
      <w:marBottom w:val="0"/>
      <w:divBdr>
        <w:top w:val="none" w:sz="0" w:space="0" w:color="auto"/>
        <w:left w:val="none" w:sz="0" w:space="0" w:color="auto"/>
        <w:bottom w:val="none" w:sz="0" w:space="0" w:color="auto"/>
        <w:right w:val="none" w:sz="0" w:space="0" w:color="auto"/>
      </w:divBdr>
    </w:div>
    <w:div w:id="189242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gac.gov.au/resources/privacy-poli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ealth.gov.au/resources/publications/progress-report-implementation-of-the-recommendations-of-the-royal-commission-into-aged-care-quality-and-safety?language=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yalcommission.gov.au/aged-care" TargetMode="External"/><Relationship Id="rId5" Type="http://schemas.openxmlformats.org/officeDocument/2006/relationships/styles" Target="styles.xml"/><Relationship Id="rId15" Type="http://schemas.openxmlformats.org/officeDocument/2006/relationships/hyperlink" Target="mailto:royalcommission@igac.gov.au" TargetMode="External"/><Relationship Id="rId10" Type="http://schemas.openxmlformats.org/officeDocument/2006/relationships/hyperlink" Target="https://www.igac.gov.a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oyalcommission@iga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52669"/>
      </a:dk2>
      <a:lt2>
        <a:srgbClr val="E7E6E6"/>
      </a:lt2>
      <a:accent1>
        <a:srgbClr val="452669"/>
      </a:accent1>
      <a:accent2>
        <a:srgbClr val="59237B"/>
      </a:accent2>
      <a:accent3>
        <a:srgbClr val="C596C4"/>
      </a:accent3>
      <a:accent4>
        <a:srgbClr val="78226D"/>
      </a:accent4>
      <a:accent5>
        <a:srgbClr val="174F9A"/>
      </a:accent5>
      <a:accent6>
        <a:srgbClr val="D9493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B85DA16D2574DB76868267F841C32" ma:contentTypeVersion="20" ma:contentTypeDescription="Create a new document." ma:contentTypeScope="" ma:versionID="0f19a2d3ab67acd5e2de54b8053d982b">
  <xsd:schema xmlns:xsd="http://www.w3.org/2001/XMLSchema" xmlns:xs="http://www.w3.org/2001/XMLSchema" xmlns:p="http://schemas.microsoft.com/office/2006/metadata/properties" xmlns:ns2="29d96d0e-e133-4b47-83df-43adca3dbbf0" xmlns:ns3="b43c2291-e1b6-47ff-a130-ab60a193957d" targetNamespace="http://schemas.microsoft.com/office/2006/metadata/properties" ma:root="true" ma:fieldsID="b5f2f18aa3ca552e32cfc3173e945205" ns2:_="" ns3:_="">
    <xsd:import namespace="29d96d0e-e133-4b47-83df-43adca3dbbf0"/>
    <xsd:import namespace="b43c2291-e1b6-47ff-a130-ab60a19395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PersonResponsible" minOccurs="0"/>
                <xsd:element ref="ns2:Policystatus" minOccurs="0"/>
                <xsd:element ref="ns2:QAChecked" minOccurs="0"/>
                <xsd:element ref="ns2:MediaServiceDateTake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96d0e-e133-4b47-83df-43adca3db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rsonResponsible" ma:index="21" nillable="true" ma:displayName="Person Responsible" ma:format="Dropdown" ma:list="UserInfo" ma:SharePointGroup="0" ma:internalName="Person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status" ma:index="22" nillable="true" ma:displayName="Policy status" ma:default="Draft" ma:format="Dropdown" ma:internalName="Policystatus">
      <xsd:simpleType>
        <xsd:restriction base="dms:Choice">
          <xsd:enumeration value="Draft"/>
          <xsd:enumeration value="In Review"/>
          <xsd:enumeration value="Clared"/>
        </xsd:restriction>
      </xsd:simpleType>
    </xsd:element>
    <xsd:element name="QAChecked" ma:index="23" nillable="true" ma:displayName="QA Checked" ma:default="1" ma:format="Dropdown" ma:internalName="QAChecked">
      <xsd:simpleType>
        <xsd:restriction base="dms:Boolea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c2291-e1b6-47ff-a130-ab60a19395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d581f37-7343-4c9d-a4e7-b2755210358a}" ma:internalName="TaxCatchAll" ma:showField="CatchAllData" ma:web="b43c2291-e1b6-47ff-a130-ab60a1939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d96d0e-e133-4b47-83df-43adca3dbbf0">
      <Terms xmlns="http://schemas.microsoft.com/office/infopath/2007/PartnerControls"/>
    </lcf76f155ced4ddcb4097134ff3c332f>
    <TaxCatchAll xmlns="b43c2291-e1b6-47ff-a130-ab60a193957d" xsi:nil="true"/>
    <PersonResponsible xmlns="29d96d0e-e133-4b47-83df-43adca3dbbf0">
      <UserInfo>
        <DisplayName/>
        <AccountId xsi:nil="true"/>
        <AccountType/>
      </UserInfo>
    </PersonResponsible>
    <Policystatus xmlns="29d96d0e-e133-4b47-83df-43adca3dbbf0">Draft</Policystatus>
    <QAChecked xmlns="29d96d0e-e133-4b47-83df-43adca3dbbf0">true</QAChecked>
    <_Flow_SignoffStatus xmlns="29d96d0e-e133-4b47-83df-43adca3dbb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7C5CF-EF70-4442-947B-FBF6D7424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96d0e-e133-4b47-83df-43adca3dbbf0"/>
    <ds:schemaRef ds:uri="b43c2291-e1b6-47ff-a130-ab60a193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A0059-864B-429E-8C78-E921199D8702}">
  <ds:schemaRefs>
    <ds:schemaRef ds:uri="http://schemas.microsoft.com/office/2006/metadata/properties"/>
    <ds:schemaRef ds:uri="http://schemas.microsoft.com/office/infopath/2007/PartnerControls"/>
    <ds:schemaRef ds:uri="29d96d0e-e133-4b47-83df-43adca3dbbf0"/>
    <ds:schemaRef ds:uri="b43c2291-e1b6-47ff-a130-ab60a193957d"/>
  </ds:schemaRefs>
</ds:datastoreItem>
</file>

<file path=customXml/itemProps3.xml><?xml version="1.0" encoding="utf-8"?>
<ds:datastoreItem xmlns:ds="http://schemas.openxmlformats.org/officeDocument/2006/customXml" ds:itemID="{2B60411E-F07D-4D39-935B-D3D15D22CE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2024-02-14T04:35:00Z</cp:lastPrinted>
  <dcterms:created xsi:type="dcterms:W3CDTF">2024-02-20T04:30:00Z</dcterms:created>
  <dcterms:modified xsi:type="dcterms:W3CDTF">2024-02-20T22:52:00Z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0x01010036AB85DA16D2574DB76868267F841C32</vt:lpwstr>
  </property>
  <property fmtid="{D5CDD505-2E9C-101B-9397-08002B2CF9AE}" pid="3" name="MediaServiceImageTags">
    <vt:lpwstr/>
  </property>
</Properties>
</file>